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6E6EB" w14:textId="77777777" w:rsidR="00CF1F42" w:rsidRPr="00CF1F42" w:rsidRDefault="00CF1F42" w:rsidP="00CF1F42">
      <w:pPr>
        <w:spacing w:after="0" w:line="240" w:lineRule="auto"/>
        <w:jc w:val="both"/>
        <w:rPr>
          <w:rFonts w:ascii="Arial" w:eastAsia="Arial" w:hAnsi="Arial" w:cs="Arial"/>
          <w:b/>
          <w:sz w:val="21"/>
          <w:szCs w:val="21"/>
        </w:rPr>
      </w:pPr>
      <w:r w:rsidRPr="00CF1F42">
        <w:rPr>
          <w:rFonts w:ascii="Arial" w:eastAsia="Adobe Gothic Std B" w:hAnsi="Arial" w:cs="Arial"/>
          <w:b/>
          <w:iCs/>
          <w:color w:val="000000" w:themeColor="text1"/>
          <w:sz w:val="21"/>
          <w:szCs w:val="21"/>
        </w:rPr>
        <w:t>MAESTRA EN ADMINISTRACIÓN RAQUEL RAMÍREZ VARGAS, ENCARGADA DEL DESPACHO DE LA SECRETARÍA DE MEDIO AMBIENTE Y RECURSOS NATURALES DE HIDALGO, CON FUNDAMENTO EN LO ESTABLECIDO POR LOS ARTÍCULOS 4° DE LA CONSTITUCIÓN POLÍTICA DE LOS ESTADOS UNIDOS MEXICANOS; 73 DE LA CONSTITUCIÓN POLÍTICA DEL ESTADO DE HIDALGO; 2 BIS, 3, 4, 13 FRACCIÓN VII, 17, 21 Y 30, FRACCIÓN XXIX DE LA LEY ORGÁNICA DE LA ADMINISTRACIÓN PÚBLICA PARA EL ESTADO DE HIDALGO; ARTÍCULOS 2, 4, 5, 6, 8, 10, FRACCIÓN XIV y 36 SEGUNDO PÁRRAFO DEL REGLAMENTO INTERIOR DE LA SECRETARÍA DE MEDIO AMBIENTE Y RECURSOS NATURALES; Y</w:t>
      </w:r>
    </w:p>
    <w:p w14:paraId="6E38FAA0" w14:textId="77777777" w:rsidR="00362D1A" w:rsidRPr="00CF1F42" w:rsidRDefault="00362D1A" w:rsidP="00CF1F42">
      <w:pPr>
        <w:spacing w:after="0" w:line="240" w:lineRule="auto"/>
        <w:jc w:val="center"/>
        <w:rPr>
          <w:rFonts w:ascii="Arial" w:eastAsia="Arial" w:hAnsi="Arial" w:cs="Arial"/>
          <w:b/>
          <w:sz w:val="21"/>
          <w:szCs w:val="21"/>
        </w:rPr>
      </w:pPr>
    </w:p>
    <w:p w14:paraId="00000003" w14:textId="1AF3C43D" w:rsidR="00765D22" w:rsidRPr="00CF1F42" w:rsidRDefault="00E12BD1" w:rsidP="00CF1F42">
      <w:pPr>
        <w:spacing w:after="0" w:line="240" w:lineRule="auto"/>
        <w:jc w:val="center"/>
        <w:rPr>
          <w:rFonts w:ascii="Arial" w:eastAsia="Arial" w:hAnsi="Arial" w:cs="Arial"/>
          <w:b/>
          <w:sz w:val="21"/>
          <w:szCs w:val="21"/>
        </w:rPr>
      </w:pPr>
      <w:r w:rsidRPr="00CF1F42">
        <w:rPr>
          <w:rFonts w:ascii="Arial" w:eastAsia="Arial" w:hAnsi="Arial" w:cs="Arial"/>
          <w:b/>
          <w:sz w:val="21"/>
          <w:szCs w:val="21"/>
        </w:rPr>
        <w:t>CONSIDERANDO</w:t>
      </w:r>
    </w:p>
    <w:p w14:paraId="00000004" w14:textId="77777777" w:rsidR="00765D22" w:rsidRPr="00CF1F42" w:rsidRDefault="00765D22" w:rsidP="00CF1F42">
      <w:pPr>
        <w:spacing w:after="0" w:line="240" w:lineRule="auto"/>
        <w:jc w:val="both"/>
        <w:rPr>
          <w:rFonts w:ascii="Arial" w:eastAsia="Arial" w:hAnsi="Arial" w:cs="Arial"/>
          <w:sz w:val="21"/>
          <w:szCs w:val="21"/>
        </w:rPr>
      </w:pPr>
    </w:p>
    <w:p w14:paraId="5F14F3C4" w14:textId="19AC84E2" w:rsidR="00CE5156" w:rsidRPr="00CF1F42" w:rsidRDefault="00CE5156" w:rsidP="00CF1F42">
      <w:pPr>
        <w:spacing w:after="0" w:line="240" w:lineRule="auto"/>
        <w:jc w:val="both"/>
        <w:rPr>
          <w:rFonts w:ascii="Arial" w:eastAsia="Arial" w:hAnsi="Arial" w:cs="Arial"/>
          <w:sz w:val="21"/>
          <w:szCs w:val="21"/>
        </w:rPr>
      </w:pPr>
      <w:r w:rsidRPr="00CF1F42">
        <w:rPr>
          <w:rFonts w:ascii="Arial" w:eastAsia="Arial" w:hAnsi="Arial" w:cs="Arial"/>
          <w:b/>
          <w:sz w:val="21"/>
          <w:szCs w:val="21"/>
        </w:rPr>
        <w:t xml:space="preserve">PRIMERO. </w:t>
      </w:r>
      <w:r w:rsidRPr="00CF1F42">
        <w:rPr>
          <w:rFonts w:ascii="Arial" w:eastAsia="Arial" w:hAnsi="Arial" w:cs="Arial"/>
          <w:sz w:val="21"/>
          <w:szCs w:val="21"/>
        </w:rPr>
        <w:t xml:space="preserve">Que derivado del brote de enfermedad por coronavirus, detectado por primera vez en el poblado de Wuhan, China, el 31 de diciembre de 2019 y que con fecha 30 de enero del </w:t>
      </w:r>
      <w:r w:rsidR="00A42B17" w:rsidRPr="00CF1F42">
        <w:rPr>
          <w:rFonts w:ascii="Arial" w:eastAsia="Arial" w:hAnsi="Arial" w:cs="Arial"/>
          <w:sz w:val="21"/>
          <w:szCs w:val="21"/>
        </w:rPr>
        <w:t>2020</w:t>
      </w:r>
      <w:r w:rsidRPr="00CF1F42">
        <w:rPr>
          <w:rFonts w:ascii="Arial" w:eastAsia="Arial" w:hAnsi="Arial" w:cs="Arial"/>
          <w:sz w:val="21"/>
          <w:szCs w:val="21"/>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41D89A44" w14:textId="77777777" w:rsidR="00CE5156" w:rsidRPr="00CF1F42" w:rsidRDefault="00CE5156" w:rsidP="00CF1F42">
      <w:pPr>
        <w:spacing w:after="0" w:line="240" w:lineRule="auto"/>
        <w:jc w:val="both"/>
        <w:rPr>
          <w:rFonts w:ascii="Arial" w:eastAsia="Arial" w:hAnsi="Arial" w:cs="Arial"/>
          <w:b/>
          <w:sz w:val="21"/>
          <w:szCs w:val="21"/>
        </w:rPr>
      </w:pPr>
    </w:p>
    <w:p w14:paraId="2CC5C4B9" w14:textId="514C3F1B" w:rsidR="00CF1F42" w:rsidRPr="00CF1F42" w:rsidRDefault="00CE5156" w:rsidP="00CF1F42">
      <w:pPr>
        <w:spacing w:after="0" w:line="240" w:lineRule="auto"/>
        <w:jc w:val="both"/>
        <w:rPr>
          <w:rFonts w:ascii="Arial" w:hAnsi="Arial" w:cs="Arial"/>
          <w:sz w:val="21"/>
          <w:szCs w:val="21"/>
        </w:rPr>
      </w:pPr>
      <w:r w:rsidRPr="00CF1F42">
        <w:rPr>
          <w:rFonts w:ascii="Arial" w:eastAsia="Arial" w:hAnsi="Arial" w:cs="Arial"/>
          <w:b/>
          <w:sz w:val="21"/>
          <w:szCs w:val="21"/>
        </w:rPr>
        <w:t>SEGUNDO.</w:t>
      </w:r>
      <w:r w:rsidRPr="00CF1F42">
        <w:rPr>
          <w:rFonts w:ascii="Arial" w:eastAsia="Arial" w:hAnsi="Arial" w:cs="Arial"/>
          <w:sz w:val="21"/>
          <w:szCs w:val="21"/>
        </w:rPr>
        <w:t xml:space="preserve"> </w:t>
      </w:r>
      <w:r w:rsidRPr="00CF1F42">
        <w:rPr>
          <w:rFonts w:ascii="Arial" w:hAnsi="Arial" w:cs="Arial"/>
          <w:sz w:val="21"/>
          <w:szCs w:val="21"/>
        </w:rPr>
        <w:t xml:space="preserve">Que el 29 de marzo de 2020, se publicó en el Periódico Oficial del Estado de Hidalgo, el </w:t>
      </w:r>
      <w:r w:rsidRPr="00CF1F42">
        <w:rPr>
          <w:rFonts w:ascii="Arial" w:eastAsia="Arial" w:hAnsi="Arial" w:cs="Arial"/>
          <w:sz w:val="21"/>
          <w:szCs w:val="21"/>
        </w:rPr>
        <w:t xml:space="preserve">Acuerdo por el que se suspenden los plazos, términos relacionados con los trámites, procedimientos y recursos administrativos, que sean competencia de la Secretaría de </w:t>
      </w:r>
      <w:r w:rsidR="00CF1F42" w:rsidRPr="00CF1F42">
        <w:rPr>
          <w:rFonts w:ascii="Arial" w:hAnsi="Arial" w:cs="Arial"/>
          <w:sz w:val="21"/>
          <w:szCs w:val="21"/>
        </w:rPr>
        <w:t xml:space="preserve">Secretaría de Medio Ambiente y Recursos Naturales de Hidalgo, en el periodo que comprende del día 30 de marzo al 19 de abril del 2020, mismo que en su punto tercero, párrafo tercero, establece: </w:t>
      </w:r>
    </w:p>
    <w:p w14:paraId="3A18BE35" w14:textId="77777777" w:rsidR="00CF1F42" w:rsidRPr="00CF1F42" w:rsidRDefault="00CF1F42" w:rsidP="00CF1F42">
      <w:pPr>
        <w:spacing w:after="0" w:line="240" w:lineRule="auto"/>
        <w:jc w:val="both"/>
        <w:rPr>
          <w:rFonts w:ascii="Arial" w:hAnsi="Arial" w:cs="Arial"/>
          <w:sz w:val="21"/>
          <w:szCs w:val="21"/>
        </w:rPr>
      </w:pPr>
    </w:p>
    <w:p w14:paraId="6245B84A" w14:textId="77777777" w:rsidR="00CF1F42" w:rsidRPr="00CF1F42" w:rsidRDefault="00CF1F42" w:rsidP="00CF1F42">
      <w:pPr>
        <w:spacing w:after="0" w:line="240" w:lineRule="auto"/>
        <w:jc w:val="both"/>
        <w:rPr>
          <w:rFonts w:ascii="Arial" w:hAnsi="Arial" w:cs="Arial"/>
          <w:sz w:val="21"/>
          <w:szCs w:val="21"/>
        </w:rPr>
      </w:pPr>
      <w:r w:rsidRPr="00CF1F42">
        <w:rPr>
          <w:rFonts w:ascii="Arial" w:hAnsi="Arial" w:cs="Arial"/>
          <w:sz w:val="21"/>
          <w:szCs w:val="21"/>
        </w:rPr>
        <w:tab/>
        <w:t>“Se podrán habilitar los días y horas que resulten necesarios durante el periodo referido en el numeral anterior, a consideración del titular de la unidad administrativa competente de esta Secretaría, a fin de proveer los asuntos cuya urgencia y relevancia lo ameriten.”</w:t>
      </w:r>
    </w:p>
    <w:p w14:paraId="0BB26C3F" w14:textId="77777777" w:rsidR="00362D1A" w:rsidRPr="00CF1F42" w:rsidRDefault="00362D1A" w:rsidP="00CF1F42">
      <w:pPr>
        <w:spacing w:after="0" w:line="240" w:lineRule="auto"/>
        <w:jc w:val="both"/>
        <w:rPr>
          <w:rFonts w:ascii="Arial" w:eastAsia="Arial" w:hAnsi="Arial" w:cs="Arial"/>
          <w:sz w:val="21"/>
          <w:szCs w:val="21"/>
        </w:rPr>
      </w:pPr>
    </w:p>
    <w:p w14:paraId="4D1ABFBD" w14:textId="0A729684" w:rsidR="00E864F1" w:rsidRPr="00CF1F42" w:rsidRDefault="00CE5156" w:rsidP="00CF1F42">
      <w:pPr>
        <w:spacing w:after="0" w:line="240" w:lineRule="auto"/>
        <w:jc w:val="both"/>
        <w:rPr>
          <w:rFonts w:ascii="Arial" w:hAnsi="Arial" w:cs="Arial"/>
          <w:sz w:val="21"/>
          <w:szCs w:val="21"/>
        </w:rPr>
      </w:pPr>
      <w:r w:rsidRPr="00CF1F42">
        <w:rPr>
          <w:rFonts w:ascii="Arial" w:hAnsi="Arial" w:cs="Arial"/>
          <w:b/>
          <w:sz w:val="21"/>
          <w:szCs w:val="21"/>
        </w:rPr>
        <w:t xml:space="preserve">TERCERO. </w:t>
      </w:r>
      <w:r w:rsidRPr="00CF1F42">
        <w:rPr>
          <w:rFonts w:ascii="Arial" w:hAnsi="Arial" w:cs="Arial"/>
          <w:sz w:val="21"/>
          <w:szCs w:val="21"/>
        </w:rPr>
        <w:t>Que con fecha 30 de marzo de 2020, se publicó en el Diario Oficial de la Federación, el Acuerdo del Consejo de Salubridad General, declarando como emergencia sanitaria por causa de fuerza mayor, a la epidemia de enfermedad generada po</w:t>
      </w:r>
      <w:r w:rsidR="00E864F1" w:rsidRPr="00CF1F42">
        <w:rPr>
          <w:rFonts w:ascii="Arial" w:hAnsi="Arial" w:cs="Arial"/>
          <w:sz w:val="21"/>
          <w:szCs w:val="21"/>
        </w:rPr>
        <w:t xml:space="preserve">r el virus SARS-CoV2 (COVID-19), de igual forma, el 31 de marzo del </w:t>
      </w:r>
      <w:r w:rsidR="00A42B17" w:rsidRPr="00CF1F42">
        <w:rPr>
          <w:rFonts w:ascii="Arial" w:hAnsi="Arial" w:cs="Arial"/>
          <w:sz w:val="21"/>
          <w:szCs w:val="21"/>
        </w:rPr>
        <w:t>2020</w:t>
      </w:r>
      <w:r w:rsidR="00E864F1" w:rsidRPr="00CF1F42">
        <w:rPr>
          <w:rFonts w:ascii="Arial" w:hAnsi="Arial" w:cs="Arial"/>
          <w:sz w:val="21"/>
          <w:szCs w:val="21"/>
        </w:rPr>
        <w:t xml:space="preserve"> se publicó en el referido órgano de difusión, el Acuerdo de la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Pr="00CF1F42" w:rsidRDefault="00C500C4" w:rsidP="00CF1F42">
      <w:pPr>
        <w:spacing w:after="0" w:line="240" w:lineRule="auto"/>
        <w:ind w:left="-5"/>
        <w:jc w:val="both"/>
        <w:rPr>
          <w:rFonts w:ascii="Arial" w:hAnsi="Arial" w:cs="Arial"/>
          <w:sz w:val="21"/>
          <w:szCs w:val="21"/>
        </w:rPr>
      </w:pPr>
    </w:p>
    <w:p w14:paraId="7A993ECF" w14:textId="714587AD" w:rsidR="004F1A75" w:rsidRPr="00CF1F42" w:rsidRDefault="00CE5156" w:rsidP="00CF1F42">
      <w:pPr>
        <w:spacing w:after="0" w:line="240" w:lineRule="auto"/>
        <w:jc w:val="both"/>
        <w:rPr>
          <w:rFonts w:ascii="Arial" w:eastAsia="Arial" w:hAnsi="Arial" w:cs="Arial"/>
          <w:b/>
          <w:sz w:val="21"/>
          <w:szCs w:val="21"/>
        </w:rPr>
      </w:pPr>
      <w:r w:rsidRPr="00CF1F42">
        <w:rPr>
          <w:rFonts w:ascii="Arial" w:eastAsia="Arial" w:hAnsi="Arial" w:cs="Arial"/>
          <w:b/>
          <w:sz w:val="21"/>
          <w:szCs w:val="21"/>
        </w:rPr>
        <w:t xml:space="preserve">CUARTO. </w:t>
      </w:r>
      <w:r w:rsidR="004F1A75" w:rsidRPr="00CF1F42">
        <w:rPr>
          <w:rFonts w:ascii="Arial" w:eastAsia="Arial" w:hAnsi="Arial" w:cs="Arial"/>
          <w:sz w:val="21"/>
          <w:szCs w:val="21"/>
        </w:rPr>
        <w:t xml:space="preserve">Que el </w:t>
      </w:r>
      <w:r w:rsidR="004F1A75" w:rsidRPr="00CF1F42">
        <w:rPr>
          <w:rFonts w:ascii="Arial" w:eastAsia="Arial" w:hAnsi="Arial" w:cs="Arial"/>
          <w:bCs/>
          <w:sz w:val="21"/>
          <w:szCs w:val="21"/>
        </w:rPr>
        <w:t xml:space="preserve">14 de mayo de 2020, la Secretaría de Salud del Gobierno de México, expidió el Acuerdo por el que se establece </w:t>
      </w:r>
      <w:r w:rsidR="004F1A75" w:rsidRPr="00CF1F42">
        <w:rPr>
          <w:rFonts w:ascii="Arial" w:eastAsia="Arial" w:hAnsi="Arial" w:cs="Arial"/>
          <w:bCs/>
          <w:sz w:val="21"/>
          <w:szCs w:val="21"/>
          <w:lang w:val="es-ES_tradnl"/>
        </w:rPr>
        <w:t>un sistema de semáforo por regiones para evaluar semanalmente el riesgo epidemiológico relacionado con la reapertura de actividades en cada entidad federativa.</w:t>
      </w:r>
    </w:p>
    <w:p w14:paraId="26E4C324" w14:textId="77777777" w:rsidR="004F1A75" w:rsidRPr="00CF1F42" w:rsidRDefault="004F1A75" w:rsidP="00CF1F42">
      <w:pPr>
        <w:spacing w:after="0" w:line="240" w:lineRule="auto"/>
        <w:jc w:val="both"/>
        <w:rPr>
          <w:rFonts w:ascii="Arial" w:eastAsia="Arial" w:hAnsi="Arial" w:cs="Arial"/>
          <w:b/>
          <w:sz w:val="21"/>
          <w:szCs w:val="21"/>
        </w:rPr>
      </w:pPr>
    </w:p>
    <w:p w14:paraId="66BF8D13" w14:textId="18623931" w:rsidR="00E864F1" w:rsidRPr="00CF1F42" w:rsidRDefault="004F1A75" w:rsidP="00CF1F42">
      <w:pPr>
        <w:spacing w:after="0" w:line="240" w:lineRule="auto"/>
        <w:jc w:val="both"/>
        <w:rPr>
          <w:rFonts w:ascii="Arial" w:eastAsia="Arial" w:hAnsi="Arial" w:cs="Arial"/>
          <w:sz w:val="21"/>
          <w:szCs w:val="21"/>
        </w:rPr>
      </w:pPr>
      <w:r w:rsidRPr="00CF1F42">
        <w:rPr>
          <w:rFonts w:ascii="Arial" w:eastAsia="Arial" w:hAnsi="Arial" w:cs="Arial"/>
          <w:b/>
          <w:sz w:val="21"/>
          <w:szCs w:val="21"/>
        </w:rPr>
        <w:t>QUINTO</w:t>
      </w:r>
      <w:r w:rsidRPr="00CF1F42">
        <w:rPr>
          <w:rFonts w:ascii="Arial" w:eastAsia="Arial" w:hAnsi="Arial" w:cs="Arial"/>
          <w:sz w:val="21"/>
          <w:szCs w:val="21"/>
        </w:rPr>
        <w:t xml:space="preserve">. </w:t>
      </w:r>
      <w:r w:rsidR="00E864F1" w:rsidRPr="00CF1F42">
        <w:rPr>
          <w:rFonts w:ascii="Arial" w:eastAsia="Arial" w:hAnsi="Arial" w:cs="Arial"/>
          <w:sz w:val="21"/>
          <w:szCs w:val="21"/>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F1C0C72" w14:textId="77777777" w:rsidR="00CE5156" w:rsidRPr="00CF1F42" w:rsidRDefault="00CE5156" w:rsidP="00CF1F42">
      <w:pPr>
        <w:spacing w:after="0" w:line="240" w:lineRule="auto"/>
        <w:jc w:val="both"/>
        <w:rPr>
          <w:rFonts w:ascii="Arial" w:eastAsia="Arial" w:hAnsi="Arial" w:cs="Arial"/>
          <w:sz w:val="21"/>
          <w:szCs w:val="21"/>
        </w:rPr>
      </w:pPr>
    </w:p>
    <w:p w14:paraId="6315F084" w14:textId="3ADA4415" w:rsidR="00CE5156" w:rsidRPr="00CF1F42" w:rsidRDefault="004F1A75" w:rsidP="00CF1F42">
      <w:pPr>
        <w:spacing w:after="0" w:line="240" w:lineRule="auto"/>
        <w:jc w:val="both"/>
        <w:rPr>
          <w:rFonts w:ascii="Arial" w:hAnsi="Arial" w:cs="Arial"/>
          <w:sz w:val="21"/>
          <w:szCs w:val="21"/>
        </w:rPr>
      </w:pPr>
      <w:r w:rsidRPr="00CF1F42">
        <w:rPr>
          <w:rFonts w:ascii="Arial" w:hAnsi="Arial" w:cs="Arial"/>
          <w:b/>
          <w:sz w:val="21"/>
          <w:szCs w:val="21"/>
        </w:rPr>
        <w:t>SEXTO</w:t>
      </w:r>
      <w:r w:rsidR="00CE5156" w:rsidRPr="00CF1F42">
        <w:rPr>
          <w:rFonts w:ascii="Arial" w:hAnsi="Arial" w:cs="Arial"/>
          <w:b/>
          <w:sz w:val="21"/>
          <w:szCs w:val="21"/>
        </w:rPr>
        <w:t xml:space="preserve">. </w:t>
      </w:r>
      <w:r w:rsidR="00CE5156" w:rsidRPr="00CF1F42">
        <w:rPr>
          <w:rFonts w:ascii="Arial" w:hAnsi="Arial" w:cs="Arial"/>
          <w:sz w:val="21"/>
          <w:szCs w:val="21"/>
        </w:rPr>
        <w:t>Que</w:t>
      </w:r>
      <w:r w:rsidRPr="00CF1F42">
        <w:rPr>
          <w:rFonts w:ascii="Arial" w:hAnsi="Arial" w:cs="Arial"/>
          <w:sz w:val="21"/>
          <w:szCs w:val="21"/>
        </w:rPr>
        <w:t xml:space="preserve"> derivado de las medidas y acciones emitidas por las autoridades sanitarias federales y estatales previamente mencionadas, </w:t>
      </w:r>
      <w:r w:rsidR="00CE5156" w:rsidRPr="00CF1F42">
        <w:rPr>
          <w:rFonts w:ascii="Arial" w:hAnsi="Arial" w:cs="Arial"/>
          <w:sz w:val="21"/>
          <w:szCs w:val="21"/>
        </w:rPr>
        <w:t xml:space="preserve">se considera indispensable hacer del </w:t>
      </w:r>
      <w:r w:rsidR="00CE5156" w:rsidRPr="00CF1F42">
        <w:rPr>
          <w:rFonts w:ascii="Arial" w:hAnsi="Arial" w:cs="Arial"/>
          <w:sz w:val="21"/>
          <w:szCs w:val="21"/>
        </w:rPr>
        <w:lastRenderedPageBreak/>
        <w:t xml:space="preserve">conocimiento público la ampliación del periodo de suspensión de plazos y términos legales dentro de la Secretaría de </w:t>
      </w:r>
      <w:r w:rsidR="00CF1F42" w:rsidRPr="00CF1F42">
        <w:rPr>
          <w:rFonts w:ascii="Arial" w:hAnsi="Arial" w:cs="Arial"/>
          <w:sz w:val="21"/>
          <w:szCs w:val="21"/>
        </w:rPr>
        <w:t>Medio Ambiente y Recursos Naturales de Hidalgo</w:t>
      </w:r>
      <w:r w:rsidR="00CE5156" w:rsidRPr="00CF1F42">
        <w:rPr>
          <w:rFonts w:ascii="Arial" w:hAnsi="Arial" w:cs="Arial"/>
          <w:sz w:val="21"/>
          <w:szCs w:val="21"/>
        </w:rPr>
        <w:t xml:space="preserve">, en apego la incidencia del virus SARS-Cov2 y a la situación en materia de salud que impera en el Estado de Hidalgo, 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coadyuvar en la prevención y combate de la pandemia por dicho virus. </w:t>
      </w:r>
      <w:bookmarkStart w:id="0" w:name="_gjdgxs" w:colFirst="0" w:colLast="0"/>
      <w:bookmarkEnd w:id="0"/>
    </w:p>
    <w:p w14:paraId="0B224AF7" w14:textId="3DA299BB" w:rsidR="00CF1F42" w:rsidRPr="00CF1F42" w:rsidRDefault="00CF1F42" w:rsidP="00CF1F42">
      <w:pPr>
        <w:spacing w:after="0" w:line="240" w:lineRule="auto"/>
        <w:jc w:val="both"/>
        <w:rPr>
          <w:rFonts w:ascii="Arial" w:hAnsi="Arial" w:cs="Arial"/>
          <w:sz w:val="21"/>
          <w:szCs w:val="21"/>
        </w:rPr>
      </w:pPr>
    </w:p>
    <w:p w14:paraId="21F07706" w14:textId="6272AC20" w:rsidR="00CF1F42" w:rsidRPr="00CF1F42" w:rsidRDefault="00CF1F42" w:rsidP="00CF1F42">
      <w:pPr>
        <w:spacing w:after="0" w:line="240" w:lineRule="auto"/>
        <w:ind w:left="-5"/>
        <w:jc w:val="both"/>
        <w:rPr>
          <w:rFonts w:ascii="Arial" w:hAnsi="Arial" w:cs="Arial"/>
          <w:sz w:val="21"/>
          <w:szCs w:val="21"/>
        </w:rPr>
      </w:pPr>
      <w:r w:rsidRPr="00CF1F42">
        <w:rPr>
          <w:rFonts w:ascii="Arial" w:hAnsi="Arial" w:cs="Arial"/>
          <w:sz w:val="21"/>
          <w:szCs w:val="21"/>
        </w:rPr>
        <w:t xml:space="preserve">De igual manera, la habilitación de plazos y términos legales en relación a la </w:t>
      </w:r>
      <w:r w:rsidRPr="00CF1F42">
        <w:rPr>
          <w:rFonts w:ascii="Arial" w:hAnsi="Arial" w:cs="Arial"/>
          <w:color w:val="000000"/>
          <w:sz w:val="21"/>
          <w:szCs w:val="21"/>
        </w:rPr>
        <w:t xml:space="preserve">recepción, tramitación hasta su conclusión y seguimiento de cumplimiento a condicionantes, de lo concerniente a residuos de manejo especial y toda clase de actuación de esta autoridad dirigida al sector público y privado y el cumplimiento que éstos deban darle, respecto al manejo integral de residuos sólidos urbanos; así como el calendario de presentación del reporte semestral y avance de plan de manejo de residuos de manejo especial, correspondiente al segundo semestre de 2020 de los sujetos obligados, </w:t>
      </w:r>
      <w:r w:rsidRPr="00CF1F42">
        <w:rPr>
          <w:rFonts w:ascii="Arial" w:hAnsi="Arial" w:cs="Arial"/>
          <w:sz w:val="21"/>
          <w:szCs w:val="21"/>
        </w:rPr>
        <w:t xml:space="preserve">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disminuir los efectos causados por la pandemia causada por el virus SARS-CoV2 (COVID-19). </w:t>
      </w:r>
    </w:p>
    <w:p w14:paraId="21F4290B" w14:textId="77777777" w:rsidR="00362D1A" w:rsidRPr="00CF1F42" w:rsidRDefault="00362D1A" w:rsidP="00CF1F42">
      <w:pPr>
        <w:spacing w:after="0" w:line="240" w:lineRule="auto"/>
        <w:jc w:val="both"/>
        <w:rPr>
          <w:rFonts w:ascii="Arial" w:eastAsia="Arial" w:hAnsi="Arial" w:cs="Arial"/>
          <w:sz w:val="21"/>
          <w:szCs w:val="21"/>
        </w:rPr>
      </w:pPr>
    </w:p>
    <w:p w14:paraId="5BB8D05E" w14:textId="77777777" w:rsidR="00CE5156" w:rsidRPr="00CF1F42" w:rsidRDefault="00CE5156" w:rsidP="00CF1F42">
      <w:pPr>
        <w:spacing w:after="0" w:line="240" w:lineRule="auto"/>
        <w:ind w:left="-5"/>
        <w:jc w:val="both"/>
        <w:rPr>
          <w:rFonts w:ascii="Arial" w:hAnsi="Arial" w:cs="Arial"/>
          <w:sz w:val="21"/>
          <w:szCs w:val="21"/>
        </w:rPr>
      </w:pPr>
      <w:r w:rsidRPr="00CF1F42">
        <w:rPr>
          <w:rFonts w:ascii="Arial" w:eastAsia="Arial" w:hAnsi="Arial" w:cs="Arial"/>
          <w:sz w:val="21"/>
          <w:szCs w:val="21"/>
        </w:rPr>
        <w:t>Por lo antes expuesto y fundado, he tenido a bien a emitir el siguiente:</w:t>
      </w:r>
    </w:p>
    <w:p w14:paraId="17A1CB3D" w14:textId="77777777" w:rsidR="00C500C4" w:rsidRPr="00CF1F42" w:rsidRDefault="00C500C4" w:rsidP="00CF1F42">
      <w:pPr>
        <w:spacing w:after="0" w:line="240" w:lineRule="auto"/>
        <w:jc w:val="center"/>
        <w:rPr>
          <w:rFonts w:ascii="Arial" w:eastAsia="Arial" w:hAnsi="Arial" w:cs="Arial"/>
          <w:b/>
          <w:sz w:val="21"/>
          <w:szCs w:val="21"/>
        </w:rPr>
      </w:pPr>
    </w:p>
    <w:p w14:paraId="00000013" w14:textId="0BD35C20" w:rsidR="00765D22" w:rsidRPr="00CF1F42" w:rsidRDefault="00E12BD1" w:rsidP="00CF1F42">
      <w:pPr>
        <w:spacing w:after="0" w:line="240" w:lineRule="auto"/>
        <w:jc w:val="center"/>
        <w:rPr>
          <w:rFonts w:ascii="Arial" w:eastAsia="Arial" w:hAnsi="Arial" w:cs="Arial"/>
          <w:b/>
          <w:sz w:val="21"/>
          <w:szCs w:val="21"/>
        </w:rPr>
      </w:pPr>
      <w:r w:rsidRPr="00CF1F42">
        <w:rPr>
          <w:rFonts w:ascii="Arial" w:eastAsia="Arial" w:hAnsi="Arial" w:cs="Arial"/>
          <w:b/>
          <w:sz w:val="21"/>
          <w:szCs w:val="21"/>
        </w:rPr>
        <w:t>ACUERDO</w:t>
      </w:r>
    </w:p>
    <w:p w14:paraId="4681E029" w14:textId="77777777" w:rsidR="00630DF1" w:rsidRPr="00CF1F42" w:rsidRDefault="00630DF1" w:rsidP="00CF1F42">
      <w:pPr>
        <w:spacing w:after="0" w:line="240" w:lineRule="auto"/>
        <w:jc w:val="center"/>
        <w:rPr>
          <w:rFonts w:ascii="Arial" w:eastAsia="Arial" w:hAnsi="Arial" w:cs="Arial"/>
          <w:b/>
          <w:sz w:val="21"/>
          <w:szCs w:val="21"/>
        </w:rPr>
      </w:pPr>
    </w:p>
    <w:p w14:paraId="00000016" w14:textId="2ED1AD77" w:rsidR="00765D22" w:rsidRPr="00CF1F42" w:rsidRDefault="0041520E" w:rsidP="00CF1F42">
      <w:pPr>
        <w:spacing w:after="0" w:line="240" w:lineRule="auto"/>
        <w:jc w:val="both"/>
        <w:rPr>
          <w:rFonts w:ascii="Arial" w:eastAsia="Arial" w:hAnsi="Arial" w:cs="Arial"/>
          <w:b/>
          <w:sz w:val="21"/>
          <w:szCs w:val="21"/>
        </w:rPr>
      </w:pPr>
      <w:r w:rsidRPr="00CF1F42">
        <w:rPr>
          <w:rFonts w:ascii="Arial" w:eastAsia="Arial" w:hAnsi="Arial" w:cs="Arial"/>
          <w:b/>
          <w:sz w:val="21"/>
          <w:szCs w:val="21"/>
        </w:rPr>
        <w:t xml:space="preserve">QUE MODIFICA AL DIVERSO </w:t>
      </w:r>
      <w:r w:rsidR="00CA7833" w:rsidRPr="00CF1F42">
        <w:rPr>
          <w:rFonts w:ascii="Arial" w:eastAsia="Arial" w:hAnsi="Arial" w:cs="Arial"/>
          <w:b/>
          <w:bCs/>
          <w:sz w:val="21"/>
          <w:szCs w:val="21"/>
        </w:rPr>
        <w:t xml:space="preserve">POR EL QUE SE SUSPENDEN LOS PLAZOS, TÉRMINOS RELACIONADOS CON LOS TRÁMITES, PROCEDIMIENTOS Y RECURSOS ADMINISTRATIVOS, QUE SEAN COMPETENCIA DE LA SECRETARÍA DE </w:t>
      </w:r>
      <w:r w:rsidR="00CF1F42" w:rsidRPr="00CF1F42">
        <w:rPr>
          <w:rFonts w:ascii="Arial" w:eastAsia="Arial" w:hAnsi="Arial" w:cs="Arial"/>
          <w:b/>
          <w:bCs/>
          <w:sz w:val="21"/>
          <w:szCs w:val="21"/>
        </w:rPr>
        <w:t>MEDIO AMBIENTE Y RECURSOS NATURALES DE HIDALGO.</w:t>
      </w:r>
    </w:p>
    <w:p w14:paraId="00000017" w14:textId="77777777" w:rsidR="00765D22" w:rsidRPr="00CF1F42" w:rsidRDefault="00765D22" w:rsidP="00CF1F42">
      <w:pPr>
        <w:spacing w:after="0" w:line="240" w:lineRule="auto"/>
        <w:jc w:val="both"/>
        <w:rPr>
          <w:rFonts w:ascii="Arial" w:eastAsia="Arial" w:hAnsi="Arial" w:cs="Arial"/>
          <w:b/>
          <w:sz w:val="21"/>
          <w:szCs w:val="21"/>
        </w:rPr>
      </w:pPr>
    </w:p>
    <w:p w14:paraId="41BE0D8D" w14:textId="63BA2660" w:rsidR="008E52D3" w:rsidRPr="00CF1F42" w:rsidRDefault="008E52D3" w:rsidP="00CF1F42">
      <w:pPr>
        <w:spacing w:after="0" w:line="240" w:lineRule="auto"/>
        <w:jc w:val="both"/>
        <w:rPr>
          <w:rFonts w:ascii="Arial" w:eastAsia="Arial" w:hAnsi="Arial" w:cs="Arial"/>
          <w:sz w:val="21"/>
          <w:szCs w:val="21"/>
        </w:rPr>
      </w:pPr>
      <w:r w:rsidRPr="00CF1F42">
        <w:rPr>
          <w:rFonts w:ascii="Arial" w:eastAsia="Arial" w:hAnsi="Arial" w:cs="Arial"/>
          <w:b/>
          <w:sz w:val="21"/>
          <w:szCs w:val="21"/>
        </w:rPr>
        <w:t xml:space="preserve">ÚNICO. </w:t>
      </w:r>
      <w:r w:rsidRPr="00CF1F42">
        <w:rPr>
          <w:rFonts w:ascii="Arial" w:eastAsia="Arial" w:hAnsi="Arial" w:cs="Arial"/>
          <w:sz w:val="21"/>
          <w:szCs w:val="21"/>
        </w:rPr>
        <w:t xml:space="preserve">Se modifican el </w:t>
      </w:r>
      <w:r w:rsidR="006A1432" w:rsidRPr="00CF1F42">
        <w:rPr>
          <w:rFonts w:ascii="Arial" w:eastAsia="Arial" w:hAnsi="Arial" w:cs="Arial"/>
          <w:sz w:val="21"/>
          <w:szCs w:val="21"/>
        </w:rPr>
        <w:t xml:space="preserve">primer párrafo del </w:t>
      </w:r>
      <w:r w:rsidRPr="00CF1F42">
        <w:rPr>
          <w:rFonts w:ascii="Arial" w:eastAsia="Arial" w:hAnsi="Arial" w:cs="Arial"/>
          <w:sz w:val="21"/>
          <w:szCs w:val="21"/>
        </w:rPr>
        <w:t>punto Primero</w:t>
      </w:r>
      <w:r w:rsidR="006F40C5">
        <w:rPr>
          <w:rFonts w:ascii="Arial" w:eastAsia="Arial" w:hAnsi="Arial" w:cs="Arial"/>
          <w:sz w:val="21"/>
          <w:szCs w:val="21"/>
        </w:rPr>
        <w:t>,</w:t>
      </w:r>
      <w:r w:rsidRPr="00CF1F42">
        <w:rPr>
          <w:rFonts w:ascii="Arial" w:eastAsia="Arial" w:hAnsi="Arial" w:cs="Arial"/>
          <w:sz w:val="21"/>
          <w:szCs w:val="21"/>
        </w:rPr>
        <w:t xml:space="preserve"> el </w:t>
      </w:r>
      <w:r w:rsidR="0041520E" w:rsidRPr="00CF1F42">
        <w:rPr>
          <w:rFonts w:ascii="Arial" w:eastAsia="Arial" w:hAnsi="Arial" w:cs="Arial"/>
          <w:sz w:val="21"/>
          <w:szCs w:val="21"/>
        </w:rPr>
        <w:t>segundo</w:t>
      </w:r>
      <w:r w:rsidRPr="00CF1F42">
        <w:rPr>
          <w:rFonts w:ascii="Arial" w:eastAsia="Arial" w:hAnsi="Arial" w:cs="Arial"/>
          <w:sz w:val="21"/>
          <w:szCs w:val="21"/>
        </w:rPr>
        <w:t xml:space="preserve"> párrafo del punto </w:t>
      </w:r>
      <w:r w:rsidR="0041520E" w:rsidRPr="00CF1F42">
        <w:rPr>
          <w:rFonts w:ascii="Arial" w:eastAsia="Arial" w:hAnsi="Arial" w:cs="Arial"/>
          <w:sz w:val="21"/>
          <w:szCs w:val="21"/>
        </w:rPr>
        <w:t>Tercero</w:t>
      </w:r>
      <w:r w:rsidRPr="00CF1F42">
        <w:rPr>
          <w:rFonts w:ascii="Arial" w:eastAsia="Arial" w:hAnsi="Arial" w:cs="Arial"/>
          <w:sz w:val="21"/>
          <w:szCs w:val="21"/>
        </w:rPr>
        <w:t xml:space="preserve">, </w:t>
      </w:r>
      <w:r w:rsidR="006F40C5">
        <w:rPr>
          <w:rFonts w:ascii="Arial" w:eastAsia="Arial" w:hAnsi="Arial" w:cs="Arial"/>
          <w:sz w:val="21"/>
          <w:szCs w:val="21"/>
        </w:rPr>
        <w:t xml:space="preserve">y se adiciona un punto Octavo </w:t>
      </w:r>
      <w:r w:rsidRPr="00CF1F42">
        <w:rPr>
          <w:rFonts w:ascii="Arial" w:eastAsia="Arial" w:hAnsi="Arial" w:cs="Arial"/>
          <w:sz w:val="21"/>
          <w:szCs w:val="21"/>
        </w:rPr>
        <w:t xml:space="preserve">del Acuerdo por el que </w:t>
      </w:r>
      <w:r w:rsidR="00CA7833" w:rsidRPr="00CF1F42">
        <w:rPr>
          <w:rFonts w:ascii="Arial" w:eastAsia="Arial" w:hAnsi="Arial" w:cs="Arial"/>
          <w:sz w:val="21"/>
          <w:szCs w:val="21"/>
        </w:rPr>
        <w:t xml:space="preserve">se suspenden los plazos, términos relacionados con los trámites, procedimientos y recursos administrativos, que sean competencia de la </w:t>
      </w:r>
      <w:r w:rsidR="00CF1F42" w:rsidRPr="00CF1F42">
        <w:rPr>
          <w:rFonts w:ascii="Arial" w:eastAsia="Arial" w:hAnsi="Arial" w:cs="Arial"/>
          <w:sz w:val="21"/>
          <w:szCs w:val="21"/>
        </w:rPr>
        <w:t>Secretaría de Medio Ambiente y Recursos Naturales de Hidalgo</w:t>
      </w:r>
      <w:r w:rsidRPr="00CF1F42">
        <w:rPr>
          <w:rFonts w:ascii="Arial" w:eastAsia="Arial" w:hAnsi="Arial" w:cs="Arial"/>
          <w:sz w:val="21"/>
          <w:szCs w:val="21"/>
        </w:rPr>
        <w:t>, publicado en el Periódico Oficial del Estado de Hidalgo el 29 de marzo de 2020, para quedar como sigue:</w:t>
      </w:r>
    </w:p>
    <w:p w14:paraId="738CA037" w14:textId="77777777" w:rsidR="00637F80" w:rsidRPr="00CF1F42" w:rsidRDefault="00637F80" w:rsidP="00CF1F42">
      <w:pPr>
        <w:spacing w:after="0" w:line="240" w:lineRule="auto"/>
        <w:jc w:val="both"/>
        <w:rPr>
          <w:rFonts w:ascii="Arial" w:eastAsia="Arial" w:hAnsi="Arial" w:cs="Arial"/>
          <w:b/>
          <w:sz w:val="21"/>
          <w:szCs w:val="21"/>
        </w:rPr>
      </w:pPr>
    </w:p>
    <w:p w14:paraId="3A3E7FD4" w14:textId="20C3432D" w:rsidR="00CF1F42" w:rsidRPr="00CF1F42" w:rsidRDefault="00E12BD1" w:rsidP="00CF1F42">
      <w:pPr>
        <w:spacing w:after="0" w:line="240" w:lineRule="auto"/>
        <w:jc w:val="both"/>
        <w:rPr>
          <w:rFonts w:ascii="Arial" w:eastAsia="Arial" w:hAnsi="Arial" w:cs="Arial"/>
          <w:sz w:val="21"/>
          <w:szCs w:val="21"/>
        </w:rPr>
      </w:pPr>
      <w:r w:rsidRPr="00CF1F42">
        <w:rPr>
          <w:rFonts w:ascii="Arial" w:eastAsia="Arial" w:hAnsi="Arial" w:cs="Arial"/>
          <w:b/>
          <w:sz w:val="21"/>
          <w:szCs w:val="21"/>
        </w:rPr>
        <w:t>PRIMERO.</w:t>
      </w:r>
      <w:r w:rsidRPr="00CF1F42">
        <w:rPr>
          <w:rFonts w:ascii="Arial" w:eastAsia="Arial" w:hAnsi="Arial" w:cs="Arial"/>
          <w:sz w:val="21"/>
          <w:szCs w:val="21"/>
        </w:rPr>
        <w:t xml:space="preserve"> En el periodo que com</w:t>
      </w:r>
      <w:r w:rsidR="008E52D3" w:rsidRPr="00CF1F42">
        <w:rPr>
          <w:rFonts w:ascii="Arial" w:eastAsia="Arial" w:hAnsi="Arial" w:cs="Arial"/>
          <w:sz w:val="21"/>
          <w:szCs w:val="21"/>
        </w:rPr>
        <w:t>prende del día 30 de marzo</w:t>
      </w:r>
      <w:r w:rsidR="0073218D" w:rsidRPr="00CF1F42">
        <w:rPr>
          <w:rFonts w:ascii="Arial" w:eastAsia="Arial" w:hAnsi="Arial" w:cs="Arial"/>
          <w:sz w:val="21"/>
          <w:szCs w:val="21"/>
        </w:rPr>
        <w:t xml:space="preserve"> de</w:t>
      </w:r>
      <w:r w:rsidR="00421248" w:rsidRPr="00CF1F42">
        <w:rPr>
          <w:rFonts w:ascii="Arial" w:eastAsia="Arial" w:hAnsi="Arial" w:cs="Arial"/>
          <w:sz w:val="21"/>
          <w:szCs w:val="21"/>
        </w:rPr>
        <w:t xml:space="preserve"> </w:t>
      </w:r>
      <w:r w:rsidR="0073218D" w:rsidRPr="00CF1F42">
        <w:rPr>
          <w:rFonts w:ascii="Arial" w:eastAsia="Arial" w:hAnsi="Arial" w:cs="Arial"/>
          <w:sz w:val="21"/>
          <w:szCs w:val="21"/>
        </w:rPr>
        <w:t>2020</w:t>
      </w:r>
      <w:r w:rsidR="008E52D3" w:rsidRPr="00CF1F42">
        <w:rPr>
          <w:rFonts w:ascii="Arial" w:eastAsia="Arial" w:hAnsi="Arial" w:cs="Arial"/>
          <w:sz w:val="21"/>
          <w:szCs w:val="21"/>
        </w:rPr>
        <w:t xml:space="preserve"> al </w:t>
      </w:r>
      <w:r w:rsidR="0044431A" w:rsidRPr="00CF1F42">
        <w:rPr>
          <w:rFonts w:ascii="Arial" w:eastAsia="Arial" w:hAnsi="Arial" w:cs="Arial"/>
          <w:sz w:val="21"/>
          <w:szCs w:val="21"/>
        </w:rPr>
        <w:t>15</w:t>
      </w:r>
      <w:r w:rsidR="00265359" w:rsidRPr="00CF1F42">
        <w:rPr>
          <w:rFonts w:ascii="Arial" w:eastAsia="Arial" w:hAnsi="Arial" w:cs="Arial"/>
          <w:sz w:val="21"/>
          <w:szCs w:val="21"/>
        </w:rPr>
        <w:t xml:space="preserve"> de </w:t>
      </w:r>
      <w:r w:rsidR="0044431A" w:rsidRPr="00CF1F42">
        <w:rPr>
          <w:rFonts w:ascii="Arial" w:eastAsia="Arial" w:hAnsi="Arial" w:cs="Arial"/>
          <w:sz w:val="21"/>
          <w:szCs w:val="21"/>
        </w:rPr>
        <w:t>febrero</w:t>
      </w:r>
      <w:r w:rsidR="00421248" w:rsidRPr="00CF1F42">
        <w:rPr>
          <w:rFonts w:ascii="Arial" w:eastAsia="Arial" w:hAnsi="Arial" w:cs="Arial"/>
          <w:sz w:val="21"/>
          <w:szCs w:val="21"/>
        </w:rPr>
        <w:t xml:space="preserve"> de 2021</w:t>
      </w:r>
      <w:r w:rsidRPr="00CF1F42">
        <w:rPr>
          <w:rFonts w:ascii="Arial" w:eastAsia="Arial" w:hAnsi="Arial" w:cs="Arial"/>
          <w:sz w:val="21"/>
          <w:szCs w:val="21"/>
        </w:rPr>
        <w:t xml:space="preserve">, </w:t>
      </w:r>
      <w:r w:rsidR="00DD3E62" w:rsidRPr="00CF1F42">
        <w:rPr>
          <w:rFonts w:ascii="Arial" w:eastAsia="Arial" w:hAnsi="Arial" w:cs="Arial"/>
          <w:sz w:val="21"/>
          <w:szCs w:val="21"/>
        </w:rPr>
        <w:t xml:space="preserve">se suspenden los plazos y términos legales de los actos de recepción, despacho y desahogo de todo tipo de documentación, notificación, requerimiento, diligencia, informe, acto, y trámite en general de la </w:t>
      </w:r>
      <w:r w:rsidR="00CF1F42" w:rsidRPr="00CF1F42">
        <w:rPr>
          <w:rFonts w:ascii="Arial" w:eastAsia="Arial" w:hAnsi="Arial" w:cs="Arial"/>
          <w:sz w:val="21"/>
          <w:szCs w:val="21"/>
        </w:rPr>
        <w:t>Secretaría de Medio Ambiente y Recursos Naturales de Hidalgo</w:t>
      </w:r>
      <w:r w:rsidR="00DD3E62" w:rsidRPr="00CF1F42">
        <w:rPr>
          <w:rFonts w:ascii="Arial" w:eastAsia="Arial" w:hAnsi="Arial" w:cs="Arial"/>
          <w:sz w:val="21"/>
          <w:szCs w:val="21"/>
        </w:rPr>
        <w:t>,</w:t>
      </w:r>
      <w:r w:rsidR="004264B0" w:rsidRPr="00CF1F42">
        <w:rPr>
          <w:rFonts w:ascii="Arial" w:eastAsia="Arial" w:hAnsi="Arial" w:cs="Arial"/>
          <w:sz w:val="21"/>
          <w:szCs w:val="21"/>
        </w:rPr>
        <w:t xml:space="preserve"> </w:t>
      </w:r>
      <w:r w:rsidR="00CF1F42" w:rsidRPr="00CF1F42">
        <w:rPr>
          <w:rFonts w:ascii="Arial" w:eastAsia="Arial" w:hAnsi="Arial" w:cs="Arial"/>
          <w:sz w:val="21"/>
          <w:szCs w:val="21"/>
        </w:rPr>
        <w:t>salvo las excepciones a que hacen referencia los puntos Séptimo y Octavo de este Acuerdo.</w:t>
      </w:r>
    </w:p>
    <w:p w14:paraId="4BA8468E" w14:textId="0ABABBDD" w:rsidR="008F5415" w:rsidRPr="00CF1F42" w:rsidRDefault="008F5415" w:rsidP="00CF1F42">
      <w:pPr>
        <w:spacing w:after="0" w:line="240" w:lineRule="auto"/>
        <w:jc w:val="both"/>
        <w:rPr>
          <w:rFonts w:ascii="Arial" w:eastAsia="Arial" w:hAnsi="Arial" w:cs="Arial"/>
          <w:sz w:val="21"/>
          <w:szCs w:val="21"/>
        </w:rPr>
      </w:pPr>
    </w:p>
    <w:p w14:paraId="633365E8" w14:textId="21D0F4C9" w:rsidR="008F5415" w:rsidRPr="00CF1F42" w:rsidRDefault="006A1432" w:rsidP="00CF1F42">
      <w:pPr>
        <w:spacing w:after="0" w:line="240" w:lineRule="auto"/>
        <w:jc w:val="both"/>
        <w:rPr>
          <w:rFonts w:ascii="Arial" w:eastAsia="Arial" w:hAnsi="Arial" w:cs="Arial"/>
          <w:sz w:val="21"/>
          <w:szCs w:val="21"/>
        </w:rPr>
      </w:pPr>
      <w:r w:rsidRPr="00CF1F42">
        <w:rPr>
          <w:rFonts w:ascii="Arial" w:eastAsia="Arial" w:hAnsi="Arial" w:cs="Arial"/>
          <w:sz w:val="21"/>
          <w:szCs w:val="21"/>
        </w:rPr>
        <w:t>…</w:t>
      </w:r>
    </w:p>
    <w:p w14:paraId="02E835A7" w14:textId="07510ECB" w:rsidR="00637F80" w:rsidRPr="00CF1F42" w:rsidRDefault="009669C1" w:rsidP="00CF1F42">
      <w:pPr>
        <w:tabs>
          <w:tab w:val="left" w:pos="900"/>
        </w:tabs>
        <w:spacing w:after="0" w:line="240" w:lineRule="auto"/>
        <w:jc w:val="both"/>
        <w:rPr>
          <w:rFonts w:ascii="Arial" w:eastAsia="Arial" w:hAnsi="Arial" w:cs="Arial"/>
          <w:b/>
          <w:sz w:val="21"/>
          <w:szCs w:val="21"/>
        </w:rPr>
      </w:pPr>
      <w:r w:rsidRPr="00CF1F42">
        <w:rPr>
          <w:rFonts w:ascii="Arial" w:eastAsia="Arial" w:hAnsi="Arial" w:cs="Arial"/>
          <w:sz w:val="21"/>
          <w:szCs w:val="21"/>
        </w:rPr>
        <w:tab/>
      </w:r>
    </w:p>
    <w:p w14:paraId="0000001C" w14:textId="74EB5351" w:rsidR="00765D22" w:rsidRPr="00CF1F42" w:rsidRDefault="00E12BD1" w:rsidP="00CF1F42">
      <w:pPr>
        <w:spacing w:after="0" w:line="240" w:lineRule="auto"/>
        <w:jc w:val="both"/>
        <w:rPr>
          <w:rFonts w:ascii="Arial" w:eastAsia="Arial" w:hAnsi="Arial" w:cs="Arial"/>
          <w:sz w:val="21"/>
          <w:szCs w:val="21"/>
        </w:rPr>
      </w:pPr>
      <w:r w:rsidRPr="00CF1F42">
        <w:rPr>
          <w:rFonts w:ascii="Arial" w:eastAsia="Arial" w:hAnsi="Arial" w:cs="Arial"/>
          <w:b/>
          <w:sz w:val="21"/>
          <w:szCs w:val="21"/>
        </w:rPr>
        <w:t>TERCERO.</w:t>
      </w:r>
      <w:r w:rsidRPr="00CF1F42">
        <w:rPr>
          <w:sz w:val="21"/>
          <w:szCs w:val="21"/>
        </w:rPr>
        <w:t xml:space="preserve"> </w:t>
      </w:r>
      <w:r w:rsidR="008E52D3" w:rsidRPr="00CF1F42">
        <w:rPr>
          <w:rFonts w:ascii="Arial" w:eastAsia="Arial" w:hAnsi="Arial" w:cs="Arial"/>
          <w:sz w:val="21"/>
          <w:szCs w:val="21"/>
        </w:rPr>
        <w:t>…</w:t>
      </w:r>
    </w:p>
    <w:p w14:paraId="0000001D" w14:textId="77777777" w:rsidR="00765D22" w:rsidRPr="00CF1F42" w:rsidRDefault="00765D22" w:rsidP="00CF1F42">
      <w:pPr>
        <w:spacing w:after="0" w:line="240" w:lineRule="auto"/>
        <w:jc w:val="both"/>
        <w:rPr>
          <w:rFonts w:ascii="Arial" w:eastAsia="Arial" w:hAnsi="Arial" w:cs="Arial"/>
          <w:sz w:val="21"/>
          <w:szCs w:val="21"/>
        </w:rPr>
      </w:pPr>
    </w:p>
    <w:p w14:paraId="0000001E" w14:textId="2FD8F24E" w:rsidR="00765D22" w:rsidRPr="00CF1F42" w:rsidRDefault="00E12BD1" w:rsidP="00CF1F42">
      <w:pPr>
        <w:spacing w:after="0" w:line="240" w:lineRule="auto"/>
        <w:jc w:val="both"/>
        <w:rPr>
          <w:rFonts w:ascii="Arial" w:eastAsia="Arial" w:hAnsi="Arial" w:cs="Arial"/>
          <w:sz w:val="21"/>
          <w:szCs w:val="21"/>
        </w:rPr>
      </w:pPr>
      <w:r w:rsidRPr="00CF1F42">
        <w:rPr>
          <w:rFonts w:ascii="Arial" w:eastAsia="Arial" w:hAnsi="Arial" w:cs="Arial"/>
          <w:sz w:val="21"/>
          <w:szCs w:val="21"/>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CF1F42" w:rsidRPr="00CF1F42">
        <w:rPr>
          <w:rFonts w:ascii="Arial" w:eastAsia="Arial" w:hAnsi="Arial" w:cs="Arial"/>
          <w:sz w:val="21"/>
          <w:szCs w:val="21"/>
        </w:rPr>
        <w:t xml:space="preserve">Secretaría de Medio Ambiente y Recursos Naturales de Hidalgo, </w:t>
      </w:r>
      <w:r w:rsidRPr="00CF1F42">
        <w:rPr>
          <w:rFonts w:ascii="Arial" w:eastAsia="Arial" w:hAnsi="Arial" w:cs="Arial"/>
          <w:sz w:val="21"/>
          <w:szCs w:val="21"/>
        </w:rPr>
        <w:t xml:space="preserve">se entenderán realizadas hasta el </w:t>
      </w:r>
      <w:r w:rsidR="0044431A" w:rsidRPr="00CF1F42">
        <w:rPr>
          <w:rFonts w:ascii="Arial" w:eastAsia="Arial" w:hAnsi="Arial" w:cs="Arial"/>
          <w:sz w:val="21"/>
          <w:szCs w:val="21"/>
        </w:rPr>
        <w:t>16</w:t>
      </w:r>
      <w:r w:rsidRPr="00CF1F42">
        <w:rPr>
          <w:rFonts w:ascii="Arial" w:eastAsia="Arial" w:hAnsi="Arial" w:cs="Arial"/>
          <w:sz w:val="21"/>
          <w:szCs w:val="21"/>
        </w:rPr>
        <w:t xml:space="preserve"> de </w:t>
      </w:r>
      <w:r w:rsidR="00DA706B" w:rsidRPr="00CF1F42">
        <w:rPr>
          <w:rFonts w:ascii="Arial" w:eastAsia="Arial" w:hAnsi="Arial" w:cs="Arial"/>
          <w:sz w:val="21"/>
          <w:szCs w:val="21"/>
        </w:rPr>
        <w:t>febrero</w:t>
      </w:r>
      <w:r w:rsidR="00BA78F0" w:rsidRPr="00CF1F42">
        <w:rPr>
          <w:rFonts w:ascii="Arial" w:eastAsia="Arial" w:hAnsi="Arial" w:cs="Arial"/>
          <w:sz w:val="21"/>
          <w:szCs w:val="21"/>
        </w:rPr>
        <w:t xml:space="preserve"> de 2021</w:t>
      </w:r>
      <w:r w:rsidRPr="00CF1F42">
        <w:rPr>
          <w:rFonts w:ascii="Arial" w:eastAsia="Arial" w:hAnsi="Arial" w:cs="Arial"/>
          <w:sz w:val="21"/>
          <w:szCs w:val="21"/>
        </w:rPr>
        <w:t>.</w:t>
      </w:r>
    </w:p>
    <w:p w14:paraId="0000001F" w14:textId="77777777" w:rsidR="00765D22" w:rsidRPr="00CF1F42" w:rsidRDefault="00765D22" w:rsidP="00CF1F42">
      <w:pPr>
        <w:spacing w:after="0" w:line="240" w:lineRule="auto"/>
        <w:jc w:val="both"/>
        <w:rPr>
          <w:rFonts w:ascii="Arial" w:eastAsia="Arial" w:hAnsi="Arial" w:cs="Arial"/>
          <w:sz w:val="21"/>
          <w:szCs w:val="21"/>
        </w:rPr>
      </w:pPr>
    </w:p>
    <w:p w14:paraId="00000020" w14:textId="22150BC3" w:rsidR="00765D22" w:rsidRPr="00CF1F42" w:rsidRDefault="008E52D3" w:rsidP="00CF1F42">
      <w:pPr>
        <w:spacing w:after="0" w:line="240" w:lineRule="auto"/>
        <w:jc w:val="both"/>
        <w:rPr>
          <w:rFonts w:ascii="Arial" w:eastAsia="Arial" w:hAnsi="Arial" w:cs="Arial"/>
          <w:sz w:val="21"/>
          <w:szCs w:val="21"/>
        </w:rPr>
      </w:pPr>
      <w:r w:rsidRPr="00CF1F42">
        <w:rPr>
          <w:rFonts w:ascii="Arial" w:eastAsia="Arial" w:hAnsi="Arial" w:cs="Arial"/>
          <w:sz w:val="21"/>
          <w:szCs w:val="21"/>
        </w:rPr>
        <w:t>…</w:t>
      </w:r>
    </w:p>
    <w:p w14:paraId="6661E928" w14:textId="2EADE509" w:rsidR="00CF06DE" w:rsidRPr="00CF1F42" w:rsidRDefault="00CF06DE" w:rsidP="00CF1F42">
      <w:pPr>
        <w:spacing w:after="0" w:line="240" w:lineRule="auto"/>
        <w:rPr>
          <w:rFonts w:ascii="Arial" w:eastAsia="Arial" w:hAnsi="Arial" w:cs="Arial"/>
          <w:b/>
          <w:sz w:val="21"/>
          <w:szCs w:val="21"/>
        </w:rPr>
      </w:pPr>
    </w:p>
    <w:p w14:paraId="6A1E3780" w14:textId="4BB1239E" w:rsidR="00CF1F42" w:rsidRDefault="00CF1F42" w:rsidP="00CF1F42">
      <w:pPr>
        <w:spacing w:after="0" w:line="240" w:lineRule="auto"/>
        <w:jc w:val="both"/>
        <w:rPr>
          <w:rFonts w:ascii="Arial" w:hAnsi="Arial" w:cs="Arial"/>
          <w:color w:val="000000"/>
          <w:sz w:val="21"/>
          <w:szCs w:val="21"/>
        </w:rPr>
      </w:pPr>
      <w:r w:rsidRPr="00CF1F42">
        <w:rPr>
          <w:rFonts w:ascii="Arial" w:hAnsi="Arial" w:cs="Arial"/>
          <w:b/>
          <w:bCs/>
          <w:sz w:val="21"/>
          <w:szCs w:val="21"/>
        </w:rPr>
        <w:t>OCTAVO.</w:t>
      </w:r>
      <w:r w:rsidRPr="00CF1F42">
        <w:rPr>
          <w:rFonts w:ascii="Arial" w:hAnsi="Arial" w:cs="Arial"/>
          <w:sz w:val="21"/>
          <w:szCs w:val="21"/>
        </w:rPr>
        <w:t xml:space="preserve">  A</w:t>
      </w:r>
      <w:r w:rsidRPr="00CF1F42">
        <w:rPr>
          <w:rFonts w:ascii="Arial" w:hAnsi="Arial" w:cs="Arial"/>
          <w:color w:val="000000"/>
          <w:sz w:val="21"/>
          <w:szCs w:val="21"/>
        </w:rPr>
        <w:t xml:space="preserve">demás, quedan excluidos los trámites y actuaciones en lo relacionado a la recepción, tramitación hasta su conclusión y seguimiento de cumplimiento a condicionantes, de lo concerniente a residuos de manejo especial; así como toda clase de actuación que realice </w:t>
      </w:r>
      <w:r w:rsidRPr="00CF1F42">
        <w:rPr>
          <w:rFonts w:ascii="Arial" w:hAnsi="Arial" w:cs="Arial"/>
          <w:color w:val="000000"/>
          <w:sz w:val="21"/>
          <w:szCs w:val="21"/>
        </w:rPr>
        <w:lastRenderedPageBreak/>
        <w:t>esta autoridad dirigida al sector público y privado y el cumplimiento que éstos deban darle, respecto al manejo integral de residuos sólidos urbanos.</w:t>
      </w:r>
    </w:p>
    <w:p w14:paraId="65B032C3" w14:textId="77777777" w:rsidR="00CF1F42" w:rsidRPr="00CF1F42" w:rsidRDefault="00CF1F42" w:rsidP="00CF1F42">
      <w:pPr>
        <w:spacing w:after="0" w:line="240" w:lineRule="auto"/>
        <w:jc w:val="both"/>
        <w:rPr>
          <w:rFonts w:ascii="Arial" w:hAnsi="Arial" w:cs="Arial"/>
          <w:sz w:val="21"/>
          <w:szCs w:val="21"/>
        </w:rPr>
      </w:pPr>
    </w:p>
    <w:p w14:paraId="244421B0" w14:textId="2A035B4E" w:rsidR="00CF1F42" w:rsidRDefault="00CF1F42" w:rsidP="00CF1F42">
      <w:pPr>
        <w:spacing w:after="0" w:line="240" w:lineRule="auto"/>
        <w:jc w:val="both"/>
        <w:rPr>
          <w:rFonts w:ascii="Arial" w:hAnsi="Arial" w:cs="Arial"/>
          <w:color w:val="000000"/>
          <w:sz w:val="21"/>
          <w:szCs w:val="21"/>
        </w:rPr>
      </w:pPr>
      <w:r w:rsidRPr="00CF1F42">
        <w:rPr>
          <w:rFonts w:ascii="Arial" w:hAnsi="Arial" w:cs="Arial"/>
          <w:sz w:val="21"/>
          <w:szCs w:val="21"/>
        </w:rPr>
        <w:t xml:space="preserve">Con relación a </w:t>
      </w:r>
      <w:r w:rsidRPr="00CF1F42">
        <w:rPr>
          <w:rFonts w:ascii="Arial" w:hAnsi="Arial" w:cs="Arial"/>
          <w:color w:val="000000"/>
          <w:sz w:val="21"/>
          <w:szCs w:val="21"/>
        </w:rPr>
        <w:t xml:space="preserve">la entrega del “Reporte semestral y avance de plan de manejo de Residuos de Manejo Especial”, </w:t>
      </w:r>
      <w:r w:rsidRPr="00CF1F42">
        <w:rPr>
          <w:rFonts w:ascii="Arial" w:hAnsi="Arial" w:cs="Arial"/>
          <w:sz w:val="21"/>
          <w:szCs w:val="21"/>
        </w:rPr>
        <w:t xml:space="preserve">correspondiente al segundo semestre de 2020, programada para su cumplimiento en el mes de enero del presente, </w:t>
      </w:r>
      <w:r w:rsidRPr="00CF1F42">
        <w:rPr>
          <w:rFonts w:ascii="Arial" w:hAnsi="Arial" w:cs="Arial"/>
          <w:color w:val="000000"/>
          <w:sz w:val="21"/>
          <w:szCs w:val="21"/>
        </w:rPr>
        <w:t>de acuerdo a las condicionantes de los sujetos obligados en términos del “Registro como Generador de Residuos de Manejo Especial”, se habilita para su recepción el mes de febrero del año 2021, conforme al número de registro con base en el siguiente calendario:</w:t>
      </w:r>
    </w:p>
    <w:p w14:paraId="75CC494E" w14:textId="77777777" w:rsidR="00CF1F42" w:rsidRPr="00CF1F42" w:rsidRDefault="00CF1F42" w:rsidP="00CF1F42">
      <w:pPr>
        <w:spacing w:after="0" w:line="240" w:lineRule="auto"/>
        <w:jc w:val="both"/>
        <w:rPr>
          <w:rFonts w:ascii="Arial" w:hAnsi="Arial" w:cs="Arial"/>
          <w:color w:val="000000"/>
          <w:sz w:val="21"/>
          <w:szCs w:val="21"/>
        </w:rPr>
      </w:pPr>
    </w:p>
    <w:tbl>
      <w:tblPr>
        <w:tblStyle w:val="Tablaconcuadrcula"/>
        <w:tblW w:w="0" w:type="auto"/>
        <w:tblLook w:val="04A0" w:firstRow="1" w:lastRow="0" w:firstColumn="1" w:lastColumn="0" w:noHBand="0" w:noVBand="1"/>
      </w:tblPr>
      <w:tblGrid>
        <w:gridCol w:w="4409"/>
        <w:gridCol w:w="4419"/>
      </w:tblGrid>
      <w:tr w:rsidR="00CF1F42" w:rsidRPr="00CF1F42" w14:paraId="3A8D266C" w14:textId="77777777" w:rsidTr="002B5A1D">
        <w:tc>
          <w:tcPr>
            <w:tcW w:w="4409" w:type="dxa"/>
          </w:tcPr>
          <w:p w14:paraId="64CD1DE6" w14:textId="77777777" w:rsidR="00CF1F42" w:rsidRPr="00CF1F42" w:rsidRDefault="00CF1F42" w:rsidP="00CF1F42">
            <w:pPr>
              <w:jc w:val="center"/>
              <w:rPr>
                <w:rFonts w:ascii="Arial" w:hAnsi="Arial" w:cs="Arial"/>
                <w:b/>
                <w:bCs/>
                <w:color w:val="000000"/>
                <w:sz w:val="21"/>
                <w:szCs w:val="21"/>
              </w:rPr>
            </w:pPr>
            <w:r w:rsidRPr="00CF1F42">
              <w:rPr>
                <w:rFonts w:ascii="Arial" w:hAnsi="Arial" w:cs="Arial"/>
                <w:b/>
                <w:bCs/>
                <w:color w:val="000000"/>
                <w:sz w:val="21"/>
                <w:szCs w:val="21"/>
              </w:rPr>
              <w:t>Número de registro</w:t>
            </w:r>
          </w:p>
        </w:tc>
        <w:tc>
          <w:tcPr>
            <w:tcW w:w="4419" w:type="dxa"/>
          </w:tcPr>
          <w:p w14:paraId="2C00ECE7" w14:textId="77777777" w:rsidR="00CF1F42" w:rsidRPr="00CF1F42" w:rsidRDefault="00CF1F42" w:rsidP="00CF1F42">
            <w:pPr>
              <w:jc w:val="center"/>
              <w:rPr>
                <w:rFonts w:ascii="Arial" w:hAnsi="Arial" w:cs="Arial"/>
                <w:b/>
                <w:bCs/>
                <w:color w:val="000000"/>
                <w:sz w:val="21"/>
                <w:szCs w:val="21"/>
              </w:rPr>
            </w:pPr>
            <w:r w:rsidRPr="00CF1F42">
              <w:rPr>
                <w:rFonts w:ascii="Arial" w:hAnsi="Arial" w:cs="Arial"/>
                <w:b/>
                <w:bCs/>
                <w:color w:val="000000"/>
                <w:sz w:val="21"/>
                <w:szCs w:val="21"/>
              </w:rPr>
              <w:t>Plazo de recepción</w:t>
            </w:r>
          </w:p>
        </w:tc>
      </w:tr>
      <w:tr w:rsidR="00CF1F42" w:rsidRPr="00CF1F42" w14:paraId="41350A4C" w14:textId="77777777" w:rsidTr="002B5A1D">
        <w:tc>
          <w:tcPr>
            <w:tcW w:w="4409" w:type="dxa"/>
            <w:vAlign w:val="center"/>
          </w:tcPr>
          <w:p w14:paraId="5407C22B" w14:textId="77777777" w:rsidR="00CF1F42" w:rsidRPr="00CF1F42" w:rsidRDefault="00CF1F42" w:rsidP="00CF1F42">
            <w:pPr>
              <w:jc w:val="center"/>
              <w:rPr>
                <w:rFonts w:ascii="Arial" w:hAnsi="Arial" w:cs="Arial"/>
                <w:color w:val="000000"/>
                <w:sz w:val="21"/>
                <w:szCs w:val="21"/>
              </w:rPr>
            </w:pPr>
            <w:r w:rsidRPr="00CF1F42">
              <w:rPr>
                <w:rFonts w:ascii="Arial" w:hAnsi="Arial" w:cs="Arial"/>
                <w:color w:val="000000"/>
                <w:sz w:val="21"/>
                <w:szCs w:val="21"/>
              </w:rPr>
              <w:t>RME-410-2008 a RME-700-2010</w:t>
            </w:r>
          </w:p>
        </w:tc>
        <w:tc>
          <w:tcPr>
            <w:tcW w:w="4419" w:type="dxa"/>
            <w:vAlign w:val="center"/>
          </w:tcPr>
          <w:p w14:paraId="48B0C9A8" w14:textId="24791E23" w:rsidR="00CF1F42" w:rsidRPr="00CF1F42" w:rsidRDefault="002B5A1D" w:rsidP="00CF1F42">
            <w:pPr>
              <w:jc w:val="center"/>
              <w:rPr>
                <w:rFonts w:ascii="Arial" w:hAnsi="Arial" w:cs="Arial"/>
                <w:color w:val="000000"/>
                <w:sz w:val="21"/>
                <w:szCs w:val="21"/>
              </w:rPr>
            </w:pPr>
            <w:r>
              <w:rPr>
                <w:rFonts w:ascii="Arial" w:hAnsi="Arial" w:cs="Arial"/>
                <w:color w:val="000000"/>
                <w:sz w:val="21"/>
                <w:szCs w:val="21"/>
              </w:rPr>
              <w:t>2 al 5 de febrero de 2021</w:t>
            </w:r>
          </w:p>
        </w:tc>
      </w:tr>
      <w:tr w:rsidR="002B5A1D" w:rsidRPr="00CF1F42" w14:paraId="05071AB4" w14:textId="77777777" w:rsidTr="002B5A1D">
        <w:tc>
          <w:tcPr>
            <w:tcW w:w="4409" w:type="dxa"/>
            <w:vAlign w:val="center"/>
          </w:tcPr>
          <w:p w14:paraId="2AD8DE67" w14:textId="77777777" w:rsidR="002B5A1D" w:rsidRPr="00CF1F42" w:rsidRDefault="002B5A1D" w:rsidP="002B5A1D">
            <w:pPr>
              <w:jc w:val="center"/>
              <w:rPr>
                <w:rFonts w:ascii="Arial" w:hAnsi="Arial" w:cs="Arial"/>
                <w:color w:val="000000"/>
                <w:sz w:val="21"/>
                <w:szCs w:val="21"/>
              </w:rPr>
            </w:pPr>
            <w:r w:rsidRPr="00CF1F42">
              <w:rPr>
                <w:rFonts w:ascii="Arial" w:hAnsi="Arial" w:cs="Arial"/>
                <w:color w:val="000000"/>
                <w:sz w:val="21"/>
                <w:szCs w:val="21"/>
              </w:rPr>
              <w:t>RME-701-2010 a RME-990-2014</w:t>
            </w:r>
          </w:p>
        </w:tc>
        <w:tc>
          <w:tcPr>
            <w:tcW w:w="4419" w:type="dxa"/>
            <w:vAlign w:val="center"/>
          </w:tcPr>
          <w:p w14:paraId="5CD8D242" w14:textId="7343D6C8" w:rsidR="002B5A1D" w:rsidRPr="00CF1F42" w:rsidRDefault="002B5A1D" w:rsidP="002B5A1D">
            <w:pPr>
              <w:jc w:val="center"/>
              <w:rPr>
                <w:rFonts w:ascii="Arial" w:hAnsi="Arial" w:cs="Arial"/>
                <w:color w:val="000000"/>
                <w:sz w:val="21"/>
                <w:szCs w:val="21"/>
              </w:rPr>
            </w:pPr>
            <w:r w:rsidRPr="00CF1F42">
              <w:rPr>
                <w:rFonts w:ascii="Arial" w:hAnsi="Arial" w:cs="Arial"/>
                <w:color w:val="000000"/>
                <w:sz w:val="21"/>
                <w:szCs w:val="21"/>
              </w:rPr>
              <w:t>8 al 12 de febrero de 2021</w:t>
            </w:r>
          </w:p>
        </w:tc>
      </w:tr>
      <w:tr w:rsidR="002B5A1D" w:rsidRPr="00CF1F42" w14:paraId="69CD9DDA" w14:textId="77777777" w:rsidTr="002B5A1D">
        <w:tc>
          <w:tcPr>
            <w:tcW w:w="4409" w:type="dxa"/>
            <w:vAlign w:val="center"/>
          </w:tcPr>
          <w:p w14:paraId="7C980E01" w14:textId="77777777" w:rsidR="002B5A1D" w:rsidRPr="00CF1F42" w:rsidRDefault="002B5A1D" w:rsidP="002B5A1D">
            <w:pPr>
              <w:jc w:val="center"/>
              <w:rPr>
                <w:rFonts w:ascii="Arial" w:hAnsi="Arial" w:cs="Arial"/>
                <w:color w:val="000000"/>
                <w:sz w:val="21"/>
                <w:szCs w:val="21"/>
              </w:rPr>
            </w:pPr>
            <w:r w:rsidRPr="00CF1F42">
              <w:rPr>
                <w:rFonts w:ascii="Arial" w:hAnsi="Arial" w:cs="Arial"/>
                <w:color w:val="000000"/>
                <w:sz w:val="21"/>
                <w:szCs w:val="21"/>
              </w:rPr>
              <w:t>RME-991-2014 a RME-1288-2015</w:t>
            </w:r>
          </w:p>
        </w:tc>
        <w:tc>
          <w:tcPr>
            <w:tcW w:w="4419" w:type="dxa"/>
            <w:vAlign w:val="center"/>
          </w:tcPr>
          <w:p w14:paraId="705E396A" w14:textId="0C93AD45" w:rsidR="002B5A1D" w:rsidRPr="00CF1F42" w:rsidRDefault="002B5A1D" w:rsidP="002B5A1D">
            <w:pPr>
              <w:jc w:val="center"/>
              <w:rPr>
                <w:rFonts w:ascii="Arial" w:hAnsi="Arial" w:cs="Arial"/>
                <w:color w:val="000000"/>
                <w:sz w:val="21"/>
                <w:szCs w:val="21"/>
              </w:rPr>
            </w:pPr>
            <w:r w:rsidRPr="00CF1F42">
              <w:rPr>
                <w:rFonts w:ascii="Arial" w:hAnsi="Arial" w:cs="Arial"/>
                <w:color w:val="000000"/>
                <w:sz w:val="21"/>
                <w:szCs w:val="21"/>
              </w:rPr>
              <w:t>15 al 19 de febrero de 2021</w:t>
            </w:r>
          </w:p>
        </w:tc>
      </w:tr>
      <w:tr w:rsidR="002B5A1D" w:rsidRPr="00CF1F42" w14:paraId="15717CAD" w14:textId="77777777" w:rsidTr="002B5A1D">
        <w:tc>
          <w:tcPr>
            <w:tcW w:w="4409" w:type="dxa"/>
            <w:vAlign w:val="center"/>
          </w:tcPr>
          <w:p w14:paraId="102DA843" w14:textId="77777777" w:rsidR="002B5A1D" w:rsidRPr="00CF1F42" w:rsidRDefault="002B5A1D" w:rsidP="002B5A1D">
            <w:pPr>
              <w:jc w:val="center"/>
              <w:rPr>
                <w:rFonts w:ascii="Arial" w:hAnsi="Arial" w:cs="Arial"/>
                <w:color w:val="000000"/>
                <w:sz w:val="21"/>
                <w:szCs w:val="21"/>
              </w:rPr>
            </w:pPr>
            <w:r w:rsidRPr="00CF1F42">
              <w:rPr>
                <w:rFonts w:ascii="Arial" w:hAnsi="Arial" w:cs="Arial"/>
                <w:color w:val="000000"/>
                <w:sz w:val="21"/>
                <w:szCs w:val="21"/>
              </w:rPr>
              <w:t>RME-1289-2015 a RME-1570-2020</w:t>
            </w:r>
          </w:p>
        </w:tc>
        <w:tc>
          <w:tcPr>
            <w:tcW w:w="4419" w:type="dxa"/>
            <w:vAlign w:val="center"/>
          </w:tcPr>
          <w:p w14:paraId="429CD3AD" w14:textId="186AF83A" w:rsidR="002B5A1D" w:rsidRPr="00CF1F42" w:rsidRDefault="002B5A1D" w:rsidP="002B5A1D">
            <w:pPr>
              <w:jc w:val="center"/>
              <w:rPr>
                <w:rFonts w:ascii="Arial" w:hAnsi="Arial" w:cs="Arial"/>
                <w:color w:val="000000"/>
                <w:sz w:val="21"/>
                <w:szCs w:val="21"/>
              </w:rPr>
            </w:pPr>
            <w:r w:rsidRPr="00CF1F42">
              <w:rPr>
                <w:rFonts w:ascii="Arial" w:hAnsi="Arial" w:cs="Arial"/>
                <w:color w:val="000000"/>
                <w:sz w:val="21"/>
                <w:szCs w:val="21"/>
              </w:rPr>
              <w:t>22 al 26 de febrero de 2021</w:t>
            </w:r>
          </w:p>
        </w:tc>
      </w:tr>
    </w:tbl>
    <w:p w14:paraId="3DC8B0BF" w14:textId="5585EE4B" w:rsidR="00CF1F42" w:rsidRDefault="00CF1F42" w:rsidP="00CF1F42">
      <w:pPr>
        <w:spacing w:after="0" w:line="240" w:lineRule="auto"/>
        <w:jc w:val="both"/>
        <w:rPr>
          <w:rFonts w:ascii="Arial" w:hAnsi="Arial" w:cs="Arial"/>
          <w:color w:val="000000"/>
          <w:sz w:val="21"/>
          <w:szCs w:val="21"/>
        </w:rPr>
      </w:pPr>
    </w:p>
    <w:p w14:paraId="0E139B53" w14:textId="7F81CFBD" w:rsidR="002B5A1D" w:rsidRDefault="002B5A1D" w:rsidP="00CF1F42">
      <w:pPr>
        <w:spacing w:after="0" w:line="240" w:lineRule="auto"/>
        <w:jc w:val="both"/>
        <w:rPr>
          <w:rFonts w:ascii="Arial" w:hAnsi="Arial" w:cs="Arial"/>
          <w:color w:val="000000"/>
          <w:sz w:val="21"/>
          <w:szCs w:val="21"/>
        </w:rPr>
      </w:pPr>
      <w:r>
        <w:rPr>
          <w:rFonts w:ascii="Arial" w:hAnsi="Arial" w:cs="Arial"/>
          <w:color w:val="000000"/>
          <w:sz w:val="21"/>
          <w:szCs w:val="21"/>
        </w:rPr>
        <w:t>De aquellos reportes que fueron entregados en el mes programado según las condicionantes de su registro, se considerarán recibidos el primer día hábil de la semana que le corresponda de acuerdo a esta</w:t>
      </w:r>
      <w:bookmarkStart w:id="1" w:name="_GoBack"/>
      <w:bookmarkEnd w:id="1"/>
      <w:r>
        <w:rPr>
          <w:rFonts w:ascii="Arial" w:hAnsi="Arial" w:cs="Arial"/>
          <w:color w:val="000000"/>
          <w:sz w:val="21"/>
          <w:szCs w:val="21"/>
        </w:rPr>
        <w:t xml:space="preserve"> calendarización.</w:t>
      </w:r>
    </w:p>
    <w:p w14:paraId="5C04285F" w14:textId="77777777" w:rsidR="002B5A1D" w:rsidRPr="00CF1F42" w:rsidRDefault="002B5A1D" w:rsidP="00CF1F42">
      <w:pPr>
        <w:spacing w:after="0" w:line="240" w:lineRule="auto"/>
        <w:jc w:val="both"/>
        <w:rPr>
          <w:rFonts w:ascii="Arial" w:hAnsi="Arial" w:cs="Arial"/>
          <w:color w:val="000000"/>
          <w:sz w:val="21"/>
          <w:szCs w:val="21"/>
        </w:rPr>
      </w:pPr>
    </w:p>
    <w:p w14:paraId="57315631" w14:textId="77777777" w:rsidR="00CF1F42" w:rsidRPr="00CF1F42" w:rsidRDefault="00CF1F42" w:rsidP="00CF1F42">
      <w:pPr>
        <w:spacing w:after="0" w:line="240" w:lineRule="auto"/>
        <w:jc w:val="both"/>
        <w:rPr>
          <w:rFonts w:ascii="Arial" w:hAnsi="Arial" w:cs="Arial"/>
          <w:color w:val="000000"/>
          <w:sz w:val="21"/>
          <w:szCs w:val="21"/>
        </w:rPr>
      </w:pPr>
      <w:r w:rsidRPr="00CF1F42">
        <w:rPr>
          <w:rFonts w:ascii="Arial" w:hAnsi="Arial" w:cs="Arial"/>
          <w:color w:val="000000"/>
          <w:sz w:val="21"/>
          <w:szCs w:val="21"/>
        </w:rPr>
        <w:t>Para tal efecto, se habilita la Unidad Central de Correspondencia de esta Secretaría. Cualquier duda o aclaración en dichos trámites podrán ser solventadas por el personal de esta Dependencia de manera presencial en sus instalaciones, mediante citas que sean programadas para ello, con apego estricto a las medidas establecidas por las autoridades sanitarias.</w:t>
      </w:r>
    </w:p>
    <w:p w14:paraId="1AC48898" w14:textId="77777777" w:rsidR="00CF1F42" w:rsidRPr="00CF1F42" w:rsidRDefault="00CF1F42" w:rsidP="00CF1F42">
      <w:pPr>
        <w:spacing w:after="0" w:line="240" w:lineRule="auto"/>
        <w:jc w:val="both"/>
        <w:rPr>
          <w:rFonts w:ascii="Arial" w:eastAsia="Arial" w:hAnsi="Arial" w:cs="Arial"/>
          <w:sz w:val="21"/>
          <w:szCs w:val="21"/>
        </w:rPr>
      </w:pPr>
    </w:p>
    <w:p w14:paraId="00000029" w14:textId="5AE82392" w:rsidR="00765D22" w:rsidRPr="00CF1F42" w:rsidRDefault="00E12BD1" w:rsidP="00CF1F42">
      <w:pPr>
        <w:spacing w:after="0" w:line="240" w:lineRule="auto"/>
        <w:jc w:val="center"/>
        <w:rPr>
          <w:rFonts w:ascii="Arial" w:eastAsia="Arial" w:hAnsi="Arial" w:cs="Arial"/>
          <w:b/>
          <w:sz w:val="21"/>
          <w:szCs w:val="21"/>
        </w:rPr>
      </w:pPr>
      <w:r w:rsidRPr="00CF1F42">
        <w:rPr>
          <w:rFonts w:ascii="Arial" w:eastAsia="Arial" w:hAnsi="Arial" w:cs="Arial"/>
          <w:b/>
          <w:sz w:val="21"/>
          <w:szCs w:val="21"/>
        </w:rPr>
        <w:t>TRANSITORIO</w:t>
      </w:r>
    </w:p>
    <w:p w14:paraId="0000002A" w14:textId="77777777" w:rsidR="00765D22" w:rsidRPr="00CF1F42" w:rsidRDefault="00765D22" w:rsidP="00CF1F42">
      <w:pPr>
        <w:spacing w:after="0" w:line="240" w:lineRule="auto"/>
        <w:jc w:val="center"/>
        <w:rPr>
          <w:rFonts w:ascii="Arial" w:eastAsia="Arial" w:hAnsi="Arial" w:cs="Arial"/>
          <w:b/>
          <w:sz w:val="21"/>
          <w:szCs w:val="21"/>
        </w:rPr>
      </w:pPr>
    </w:p>
    <w:p w14:paraId="0000002B" w14:textId="66475F73" w:rsidR="00765D22" w:rsidRPr="00CF1F42" w:rsidRDefault="00E12BD1" w:rsidP="00CF1F42">
      <w:pPr>
        <w:spacing w:after="0" w:line="240" w:lineRule="auto"/>
        <w:jc w:val="both"/>
        <w:rPr>
          <w:rFonts w:ascii="Arial" w:eastAsia="Arial" w:hAnsi="Arial" w:cs="Arial"/>
          <w:b/>
          <w:sz w:val="21"/>
          <w:szCs w:val="21"/>
        </w:rPr>
      </w:pPr>
      <w:r w:rsidRPr="00CF1F42">
        <w:rPr>
          <w:rFonts w:ascii="Arial" w:eastAsia="Arial" w:hAnsi="Arial" w:cs="Arial"/>
          <w:b/>
          <w:sz w:val="21"/>
          <w:szCs w:val="21"/>
        </w:rPr>
        <w:t xml:space="preserve">ÚNICO. </w:t>
      </w:r>
      <w:r w:rsidR="00E91426" w:rsidRPr="00CF1F42">
        <w:rPr>
          <w:rFonts w:ascii="Arial" w:hAnsi="Arial" w:cs="Arial"/>
          <w:sz w:val="21"/>
          <w:szCs w:val="21"/>
        </w:rPr>
        <w:t>El presente acuerdo entrará en vigor el día de su publicación en el Periódico Oficial del Estado de Hidalgo</w:t>
      </w:r>
      <w:r w:rsidRPr="00CF1F42">
        <w:rPr>
          <w:rFonts w:ascii="Arial" w:eastAsia="Arial" w:hAnsi="Arial" w:cs="Arial"/>
          <w:sz w:val="21"/>
          <w:szCs w:val="21"/>
        </w:rPr>
        <w:t>.</w:t>
      </w:r>
    </w:p>
    <w:p w14:paraId="0000002C" w14:textId="215EF873" w:rsidR="00765D22" w:rsidRPr="00CF1F42" w:rsidRDefault="00765D22" w:rsidP="00CF1F42">
      <w:pPr>
        <w:spacing w:after="0" w:line="240" w:lineRule="auto"/>
        <w:jc w:val="both"/>
        <w:rPr>
          <w:rFonts w:ascii="Arial" w:eastAsia="Arial" w:hAnsi="Arial" w:cs="Arial"/>
          <w:b/>
          <w:sz w:val="21"/>
          <w:szCs w:val="21"/>
        </w:rPr>
      </w:pPr>
    </w:p>
    <w:p w14:paraId="536E10C5" w14:textId="408640DD" w:rsidR="00637F80" w:rsidRPr="00CF1F42" w:rsidRDefault="00637F80" w:rsidP="00CF1F42">
      <w:pPr>
        <w:spacing w:after="0" w:line="240" w:lineRule="auto"/>
        <w:jc w:val="both"/>
        <w:rPr>
          <w:rFonts w:ascii="Arial" w:eastAsia="Arial" w:hAnsi="Arial" w:cs="Arial"/>
          <w:b/>
          <w:sz w:val="21"/>
          <w:szCs w:val="21"/>
        </w:rPr>
      </w:pPr>
    </w:p>
    <w:p w14:paraId="0000002D" w14:textId="66D9029E" w:rsidR="00765D22" w:rsidRPr="00CF1F42" w:rsidRDefault="00E12BD1" w:rsidP="00CF1F42">
      <w:pPr>
        <w:spacing w:after="0" w:line="240" w:lineRule="auto"/>
        <w:jc w:val="both"/>
        <w:rPr>
          <w:rFonts w:ascii="Arial" w:eastAsia="Arial" w:hAnsi="Arial" w:cs="Arial"/>
          <w:b/>
          <w:sz w:val="21"/>
          <w:szCs w:val="21"/>
        </w:rPr>
      </w:pPr>
      <w:r w:rsidRPr="00CF1F42">
        <w:rPr>
          <w:rFonts w:ascii="Arial" w:eastAsia="Arial" w:hAnsi="Arial" w:cs="Arial"/>
          <w:b/>
          <w:sz w:val="21"/>
          <w:szCs w:val="21"/>
        </w:rPr>
        <w:t xml:space="preserve">DADO EN LAS INSTALACIONES QUE OCUPA LA </w:t>
      </w:r>
      <w:r w:rsidR="00CF1F42" w:rsidRPr="00CF1F42">
        <w:rPr>
          <w:rFonts w:ascii="Arial" w:eastAsia="Arial" w:hAnsi="Arial" w:cs="Arial"/>
          <w:b/>
          <w:bCs/>
          <w:sz w:val="21"/>
          <w:szCs w:val="21"/>
        </w:rPr>
        <w:t>SECRETARÍA DE MEDIO AMBIENTE Y RECURSOS NATURALES DE HIDALGO,</w:t>
      </w:r>
      <w:r w:rsidR="00CF1F42" w:rsidRPr="00CF1F42">
        <w:rPr>
          <w:rFonts w:ascii="Arial" w:eastAsia="Arial" w:hAnsi="Arial" w:cs="Arial"/>
          <w:b/>
          <w:sz w:val="21"/>
          <w:szCs w:val="21"/>
        </w:rPr>
        <w:t xml:space="preserve"> </w:t>
      </w:r>
      <w:r w:rsidRPr="00CF1F42">
        <w:rPr>
          <w:rFonts w:ascii="Arial" w:eastAsia="Arial" w:hAnsi="Arial" w:cs="Arial"/>
          <w:b/>
          <w:sz w:val="21"/>
          <w:szCs w:val="21"/>
        </w:rPr>
        <w:t xml:space="preserve">EN LA CIUDAD DE PACHUCA DE SOTO, HIDALGO A LOS </w:t>
      </w:r>
      <w:r w:rsidR="0044431A" w:rsidRPr="00CF1F42">
        <w:rPr>
          <w:rFonts w:ascii="Arial" w:eastAsia="Arial" w:hAnsi="Arial" w:cs="Arial"/>
          <w:b/>
          <w:color w:val="000000" w:themeColor="text1"/>
          <w:sz w:val="21"/>
          <w:szCs w:val="21"/>
        </w:rPr>
        <w:t>VEINTINUEVE</w:t>
      </w:r>
      <w:r w:rsidR="00EB031A" w:rsidRPr="00CF1F42">
        <w:rPr>
          <w:rFonts w:ascii="Arial" w:eastAsia="Arial" w:hAnsi="Arial" w:cs="Arial"/>
          <w:b/>
          <w:color w:val="000000" w:themeColor="text1"/>
          <w:sz w:val="21"/>
          <w:szCs w:val="21"/>
        </w:rPr>
        <w:t xml:space="preserve"> </w:t>
      </w:r>
      <w:r w:rsidRPr="00CF1F42">
        <w:rPr>
          <w:rFonts w:ascii="Arial" w:eastAsia="Arial" w:hAnsi="Arial" w:cs="Arial"/>
          <w:b/>
          <w:sz w:val="21"/>
          <w:szCs w:val="21"/>
        </w:rPr>
        <w:t xml:space="preserve">DÍAS DEL MES DE </w:t>
      </w:r>
      <w:r w:rsidR="0073218D" w:rsidRPr="00CF1F42">
        <w:rPr>
          <w:rFonts w:ascii="Arial" w:eastAsia="Arial" w:hAnsi="Arial" w:cs="Arial"/>
          <w:b/>
          <w:sz w:val="21"/>
          <w:szCs w:val="21"/>
        </w:rPr>
        <w:t>ENERO</w:t>
      </w:r>
      <w:r w:rsidRPr="00CF1F42">
        <w:rPr>
          <w:rFonts w:ascii="Arial" w:eastAsia="Arial" w:hAnsi="Arial" w:cs="Arial"/>
          <w:b/>
          <w:sz w:val="21"/>
          <w:szCs w:val="21"/>
        </w:rPr>
        <w:t xml:space="preserve"> DEL AÑO DOS MIL </w:t>
      </w:r>
      <w:r w:rsidR="0073218D" w:rsidRPr="00CF1F42">
        <w:rPr>
          <w:rFonts w:ascii="Arial" w:eastAsia="Arial" w:hAnsi="Arial" w:cs="Arial"/>
          <w:b/>
          <w:sz w:val="21"/>
          <w:szCs w:val="21"/>
        </w:rPr>
        <w:t>VEINTIUNO</w:t>
      </w:r>
      <w:r w:rsidRPr="00CF1F42">
        <w:rPr>
          <w:rFonts w:ascii="Arial" w:eastAsia="Arial" w:hAnsi="Arial" w:cs="Arial"/>
          <w:b/>
          <w:sz w:val="21"/>
          <w:szCs w:val="21"/>
        </w:rPr>
        <w:t>.</w:t>
      </w:r>
    </w:p>
    <w:p w14:paraId="0000002E" w14:textId="77777777" w:rsidR="00765D22" w:rsidRPr="00CF1F42" w:rsidRDefault="00765D22" w:rsidP="00CF1F42">
      <w:pPr>
        <w:spacing w:after="0" w:line="240" w:lineRule="auto"/>
        <w:jc w:val="both"/>
        <w:rPr>
          <w:rFonts w:ascii="Arial" w:eastAsia="Arial" w:hAnsi="Arial" w:cs="Arial"/>
          <w:b/>
          <w:sz w:val="21"/>
          <w:szCs w:val="21"/>
        </w:rPr>
      </w:pPr>
    </w:p>
    <w:p w14:paraId="0000002F" w14:textId="77777777" w:rsidR="00765D22" w:rsidRPr="00CF1F42" w:rsidRDefault="00765D22" w:rsidP="00CF1F42">
      <w:pPr>
        <w:spacing w:after="0" w:line="240" w:lineRule="auto"/>
        <w:rPr>
          <w:rFonts w:ascii="Arial" w:eastAsia="Arial" w:hAnsi="Arial" w:cs="Arial"/>
          <w:b/>
          <w:sz w:val="21"/>
          <w:szCs w:val="21"/>
        </w:rPr>
      </w:pPr>
    </w:p>
    <w:p w14:paraId="57652EC0" w14:textId="77777777" w:rsidR="00CF1F42" w:rsidRPr="00CF1F42" w:rsidRDefault="00CF1F42" w:rsidP="00CF1F42">
      <w:pPr>
        <w:spacing w:after="0" w:line="240" w:lineRule="auto"/>
        <w:jc w:val="center"/>
        <w:rPr>
          <w:rFonts w:ascii="Arial" w:eastAsia="Arial" w:hAnsi="Arial" w:cs="Arial"/>
          <w:b/>
          <w:sz w:val="21"/>
          <w:szCs w:val="21"/>
        </w:rPr>
      </w:pPr>
      <w:r w:rsidRPr="00CF1F42">
        <w:rPr>
          <w:rFonts w:ascii="Arial" w:eastAsia="Arial" w:hAnsi="Arial" w:cs="Arial"/>
          <w:b/>
          <w:sz w:val="21"/>
          <w:szCs w:val="21"/>
        </w:rPr>
        <w:t>ENCARGADA DEL DESPACHO DE LA SECRETARÍA DE MEDIO AMBIENTE Y RECURSOS NATURALES DE HIDALGO.</w:t>
      </w:r>
    </w:p>
    <w:p w14:paraId="5FBF5FC7" w14:textId="77777777" w:rsidR="00CF1F42" w:rsidRPr="00CF1F42" w:rsidRDefault="00CF1F42" w:rsidP="00CF1F42">
      <w:pPr>
        <w:spacing w:after="0" w:line="240" w:lineRule="auto"/>
        <w:jc w:val="center"/>
        <w:rPr>
          <w:rFonts w:ascii="Arial" w:eastAsia="Arial" w:hAnsi="Arial" w:cs="Arial"/>
          <w:b/>
          <w:sz w:val="21"/>
          <w:szCs w:val="21"/>
        </w:rPr>
      </w:pPr>
    </w:p>
    <w:p w14:paraId="4BCA41F0" w14:textId="77777777" w:rsidR="00CF1F42" w:rsidRPr="00CF1F42" w:rsidRDefault="00CF1F42" w:rsidP="00CF1F42">
      <w:pPr>
        <w:spacing w:after="0" w:line="240" w:lineRule="auto"/>
        <w:jc w:val="center"/>
        <w:rPr>
          <w:rFonts w:ascii="Arial" w:eastAsia="Arial" w:hAnsi="Arial" w:cs="Arial"/>
          <w:b/>
          <w:sz w:val="21"/>
          <w:szCs w:val="21"/>
        </w:rPr>
      </w:pPr>
    </w:p>
    <w:p w14:paraId="29507C90" w14:textId="77777777" w:rsidR="00CF1F42" w:rsidRPr="00CF1F42" w:rsidRDefault="00CF1F42" w:rsidP="00CF1F42">
      <w:pPr>
        <w:spacing w:after="0" w:line="240" w:lineRule="auto"/>
        <w:jc w:val="center"/>
        <w:rPr>
          <w:rFonts w:ascii="Arial" w:eastAsia="Arial" w:hAnsi="Arial" w:cs="Arial"/>
          <w:b/>
          <w:sz w:val="21"/>
          <w:szCs w:val="21"/>
        </w:rPr>
      </w:pPr>
    </w:p>
    <w:p w14:paraId="0FC77B21" w14:textId="77777777" w:rsidR="00CF1F42" w:rsidRPr="00CF1F42" w:rsidRDefault="00CF1F42" w:rsidP="00CF1F42">
      <w:pPr>
        <w:spacing w:after="0" w:line="240" w:lineRule="auto"/>
        <w:jc w:val="center"/>
        <w:rPr>
          <w:rFonts w:ascii="Arial" w:eastAsia="Arial" w:hAnsi="Arial" w:cs="Arial"/>
          <w:b/>
          <w:sz w:val="21"/>
          <w:szCs w:val="21"/>
        </w:rPr>
      </w:pPr>
    </w:p>
    <w:p w14:paraId="72CB5A28" w14:textId="77777777" w:rsidR="00CF1F42" w:rsidRPr="00CF1F42" w:rsidRDefault="00CF1F42" w:rsidP="00CF1F42">
      <w:pPr>
        <w:spacing w:after="0" w:line="240" w:lineRule="auto"/>
        <w:jc w:val="center"/>
        <w:rPr>
          <w:rFonts w:ascii="Arial" w:eastAsia="Arial" w:hAnsi="Arial" w:cs="Arial"/>
          <w:b/>
          <w:sz w:val="21"/>
          <w:szCs w:val="21"/>
        </w:rPr>
      </w:pPr>
    </w:p>
    <w:p w14:paraId="7E4EA112" w14:textId="77777777" w:rsidR="00CF1F42" w:rsidRPr="00CF1F42" w:rsidRDefault="00CF1F42" w:rsidP="00CF1F42">
      <w:pPr>
        <w:spacing w:after="0" w:line="240" w:lineRule="auto"/>
        <w:jc w:val="center"/>
        <w:rPr>
          <w:rFonts w:ascii="Arial" w:eastAsia="Arial" w:hAnsi="Arial" w:cs="Arial"/>
          <w:b/>
          <w:sz w:val="21"/>
          <w:szCs w:val="21"/>
        </w:rPr>
      </w:pPr>
      <w:r w:rsidRPr="00CF1F42">
        <w:rPr>
          <w:rFonts w:ascii="Arial" w:eastAsia="Arial" w:hAnsi="Arial" w:cs="Arial"/>
          <w:b/>
          <w:sz w:val="21"/>
          <w:szCs w:val="21"/>
        </w:rPr>
        <w:t>MAESTRA EN ADMINISTRACIÓN RAQUEL RAMÍREZ VARGAS.</w:t>
      </w:r>
    </w:p>
    <w:p w14:paraId="00000034" w14:textId="54C2FCB2" w:rsidR="00765D22" w:rsidRPr="00CF1F42" w:rsidRDefault="00765D22" w:rsidP="00CF1F42">
      <w:pPr>
        <w:spacing w:after="0" w:line="240" w:lineRule="auto"/>
        <w:jc w:val="center"/>
        <w:rPr>
          <w:rFonts w:ascii="Arial" w:eastAsia="Arial" w:hAnsi="Arial" w:cs="Arial"/>
          <w:b/>
          <w:sz w:val="21"/>
          <w:szCs w:val="21"/>
        </w:rPr>
      </w:pPr>
    </w:p>
    <w:sectPr w:rsidR="00765D22" w:rsidRPr="00CF1F42" w:rsidSect="00CF1F42">
      <w:pgSz w:w="12240" w:h="15840"/>
      <w:pgMar w:top="1134"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2"/>
    <w:rsid w:val="00003227"/>
    <w:rsid w:val="000213D1"/>
    <w:rsid w:val="00047353"/>
    <w:rsid w:val="00066D78"/>
    <w:rsid w:val="000A02A8"/>
    <w:rsid w:val="000D1F1D"/>
    <w:rsid w:val="0011427A"/>
    <w:rsid w:val="0012780C"/>
    <w:rsid w:val="00130E70"/>
    <w:rsid w:val="00137CDE"/>
    <w:rsid w:val="001864C3"/>
    <w:rsid w:val="002006B5"/>
    <w:rsid w:val="00252A8E"/>
    <w:rsid w:val="00265359"/>
    <w:rsid w:val="00295B87"/>
    <w:rsid w:val="002B5A1D"/>
    <w:rsid w:val="002C0882"/>
    <w:rsid w:val="0030107D"/>
    <w:rsid w:val="00331F7F"/>
    <w:rsid w:val="00332653"/>
    <w:rsid w:val="00362D1A"/>
    <w:rsid w:val="00384367"/>
    <w:rsid w:val="003C1360"/>
    <w:rsid w:val="003E0F3E"/>
    <w:rsid w:val="0041520E"/>
    <w:rsid w:val="00421248"/>
    <w:rsid w:val="004264B0"/>
    <w:rsid w:val="00433627"/>
    <w:rsid w:val="0044431A"/>
    <w:rsid w:val="0046514F"/>
    <w:rsid w:val="004C1ED5"/>
    <w:rsid w:val="004F1A75"/>
    <w:rsid w:val="005210AE"/>
    <w:rsid w:val="005241D7"/>
    <w:rsid w:val="00552501"/>
    <w:rsid w:val="00580C49"/>
    <w:rsid w:val="005B28F6"/>
    <w:rsid w:val="005D06B5"/>
    <w:rsid w:val="005D5792"/>
    <w:rsid w:val="00630DF1"/>
    <w:rsid w:val="00637F80"/>
    <w:rsid w:val="00651980"/>
    <w:rsid w:val="006A1432"/>
    <w:rsid w:val="006C4BAA"/>
    <w:rsid w:val="006E44B5"/>
    <w:rsid w:val="006F40C5"/>
    <w:rsid w:val="00717D05"/>
    <w:rsid w:val="0073218D"/>
    <w:rsid w:val="00747849"/>
    <w:rsid w:val="007614E3"/>
    <w:rsid w:val="00765D22"/>
    <w:rsid w:val="007922B2"/>
    <w:rsid w:val="007B7ADA"/>
    <w:rsid w:val="008009D5"/>
    <w:rsid w:val="0081210C"/>
    <w:rsid w:val="00835EBE"/>
    <w:rsid w:val="008635EC"/>
    <w:rsid w:val="008645A8"/>
    <w:rsid w:val="0088635C"/>
    <w:rsid w:val="008B3728"/>
    <w:rsid w:val="008E52D3"/>
    <w:rsid w:val="008F5415"/>
    <w:rsid w:val="00904715"/>
    <w:rsid w:val="009050C5"/>
    <w:rsid w:val="00905DAF"/>
    <w:rsid w:val="009477F7"/>
    <w:rsid w:val="00960267"/>
    <w:rsid w:val="009669C1"/>
    <w:rsid w:val="009A0D17"/>
    <w:rsid w:val="00A056A3"/>
    <w:rsid w:val="00A42B17"/>
    <w:rsid w:val="00A65A9F"/>
    <w:rsid w:val="00A85C24"/>
    <w:rsid w:val="00AE1A93"/>
    <w:rsid w:val="00BA78F0"/>
    <w:rsid w:val="00BB536D"/>
    <w:rsid w:val="00BF4191"/>
    <w:rsid w:val="00C11C55"/>
    <w:rsid w:val="00C26F8A"/>
    <w:rsid w:val="00C4214A"/>
    <w:rsid w:val="00C500C4"/>
    <w:rsid w:val="00C86C4E"/>
    <w:rsid w:val="00C90D39"/>
    <w:rsid w:val="00CA2D67"/>
    <w:rsid w:val="00CA7833"/>
    <w:rsid w:val="00CC4AEB"/>
    <w:rsid w:val="00CE5156"/>
    <w:rsid w:val="00CF06DE"/>
    <w:rsid w:val="00CF1F42"/>
    <w:rsid w:val="00D13F19"/>
    <w:rsid w:val="00D35505"/>
    <w:rsid w:val="00D37BD7"/>
    <w:rsid w:val="00D718BA"/>
    <w:rsid w:val="00DA3491"/>
    <w:rsid w:val="00DA706B"/>
    <w:rsid w:val="00DD3E62"/>
    <w:rsid w:val="00E12BD1"/>
    <w:rsid w:val="00E83473"/>
    <w:rsid w:val="00E862FC"/>
    <w:rsid w:val="00E864F1"/>
    <w:rsid w:val="00E91426"/>
    <w:rsid w:val="00EB031A"/>
    <w:rsid w:val="00EB2A5D"/>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table" w:styleId="Tablaconcuadrcula">
    <w:name w:val="Table Grid"/>
    <w:basedOn w:val="Tablanormal"/>
    <w:uiPriority w:val="39"/>
    <w:rsid w:val="00CF1F4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1484</Words>
  <Characters>8163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Luisa Montserrat Rivera Corro</cp:lastModifiedBy>
  <cp:revision>5</cp:revision>
  <cp:lastPrinted>2021-01-29T21:54:00Z</cp:lastPrinted>
  <dcterms:created xsi:type="dcterms:W3CDTF">2021-01-29T03:32:00Z</dcterms:created>
  <dcterms:modified xsi:type="dcterms:W3CDTF">2021-01-30T04:33:00Z</dcterms:modified>
</cp:coreProperties>
</file>